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8E" w:rsidRDefault="00047D8E" w:rsidP="00393F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bookmarkStart w:id="0" w:name="_Hlk49370270"/>
    </w:p>
    <w:p w:rsidR="005F27D4" w:rsidRDefault="005F27D4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49376008"/>
      <w:bookmarkStart w:id="2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20130" cy="8544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37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4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5F27D4" w:rsidRDefault="005F27D4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7D4" w:rsidRDefault="005F27D4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7D4" w:rsidRDefault="005F27D4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7D4" w:rsidRDefault="005F27D4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7D4" w:rsidRDefault="005F27D4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393F17">
        <w:rPr>
          <w:rFonts w:ascii="Times New Roman" w:hAnsi="Times New Roman" w:cs="Times New Roman"/>
          <w:sz w:val="26"/>
          <w:szCs w:val="26"/>
        </w:rPr>
        <w:t>.</w:t>
      </w:r>
    </w:p>
    <w:p w:rsidR="00393F17" w:rsidRPr="00A7675C" w:rsidRDefault="00393F17" w:rsidP="005F27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>3. Функции комиссии по контролю организации питания учащихся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393F17">
        <w:rPr>
          <w:rFonts w:ascii="Times New Roman" w:hAnsi="Times New Roman" w:cs="Times New Roman"/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393F17" w:rsidRPr="00393F17" w:rsidRDefault="00393F17" w:rsidP="005F2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общественная экспертиза питания обучающихся;</w:t>
      </w:r>
    </w:p>
    <w:p w:rsidR="00393F17" w:rsidRPr="00393F17" w:rsidRDefault="00393F17" w:rsidP="005F2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 - контроль за качеством и количеством приготовленной согласно меню пищи;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- участие в разработке предложений и рекомендаций по улучшению качества питания обучающихся.</w:t>
      </w:r>
    </w:p>
    <w:p w:rsidR="00393F17" w:rsidRPr="00A7675C" w:rsidRDefault="00393F17" w:rsidP="005F27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93F17" w:rsidRPr="00393F17" w:rsidRDefault="00393F17" w:rsidP="005F2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93F17" w:rsidRPr="00393F17" w:rsidRDefault="00393F17" w:rsidP="005F2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4.1. контролировать в школе организацию и качество питания обучающихся;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4.3. заслушивать на своих заседаниях старшего повара по обеспечению качественного питания обучающихся;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393F17" w:rsidRPr="00393F17" w:rsidRDefault="00393F17" w:rsidP="005F2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393F17" w:rsidRPr="00393F17" w:rsidRDefault="00393F17" w:rsidP="005F2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93F17" w:rsidRPr="00A7675C" w:rsidRDefault="00393F17" w:rsidP="005F27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>5. Организация деятельности комиссии по контролю организации питания учащихся.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93F17" w:rsidRPr="00393F17" w:rsidRDefault="00393F17" w:rsidP="005F2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5.2. Комиссия выбирает председателя.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393F17"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 w:rsidRPr="00393F17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93F17" w:rsidRPr="00A7675C" w:rsidRDefault="00393F17" w:rsidP="005F27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lastRenderedPageBreak/>
        <w:t>6. Ответственность членов Комиссии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93F17" w:rsidRPr="00A7675C" w:rsidRDefault="00393F17" w:rsidP="005F27D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75C">
        <w:rPr>
          <w:rFonts w:ascii="Times New Roman" w:hAnsi="Times New Roman" w:cs="Times New Roman"/>
          <w:b/>
          <w:sz w:val="26"/>
          <w:szCs w:val="26"/>
        </w:rPr>
        <w:t>7. Документация комиссии по контролю организации питания учащихся.</w:t>
      </w:r>
    </w:p>
    <w:p w:rsidR="00393F17" w:rsidRPr="00393F17" w:rsidRDefault="00393F17" w:rsidP="005F27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393F17" w:rsidRPr="00393F17" w:rsidRDefault="00393F17" w:rsidP="005F27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3F17">
        <w:rPr>
          <w:rFonts w:ascii="Times New Roman" w:hAnsi="Times New Roman" w:cs="Times New Roman"/>
          <w:sz w:val="26"/>
          <w:szCs w:val="26"/>
        </w:rPr>
        <w:t>7.2. Тетрадь протоколов заседания комиссии хранится у администрации школы.</w:t>
      </w:r>
    </w:p>
    <w:p w:rsidR="008920AF" w:rsidRPr="00393F17" w:rsidRDefault="008920AF" w:rsidP="005F27D4">
      <w:pPr>
        <w:spacing w:after="0" w:line="240" w:lineRule="auto"/>
        <w:rPr>
          <w:sz w:val="26"/>
          <w:szCs w:val="26"/>
        </w:rPr>
      </w:pPr>
    </w:p>
    <w:sectPr w:rsidR="008920AF" w:rsidRPr="00393F17" w:rsidSect="005F27D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17"/>
    <w:rsid w:val="00047D8E"/>
    <w:rsid w:val="00393F17"/>
    <w:rsid w:val="003A34AC"/>
    <w:rsid w:val="0055426A"/>
    <w:rsid w:val="005F27D4"/>
    <w:rsid w:val="008920AF"/>
    <w:rsid w:val="00A7675C"/>
    <w:rsid w:val="00AF0E09"/>
    <w:rsid w:val="00D80C99"/>
    <w:rsid w:val="00EF1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Doom</cp:lastModifiedBy>
  <cp:revision>2</cp:revision>
  <cp:lastPrinted>2022-11-18T06:45:00Z</cp:lastPrinted>
  <dcterms:created xsi:type="dcterms:W3CDTF">2022-11-18T06:48:00Z</dcterms:created>
  <dcterms:modified xsi:type="dcterms:W3CDTF">2022-11-18T06:48:00Z</dcterms:modified>
</cp:coreProperties>
</file>