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4A" w:rsidRPr="0021291F" w:rsidRDefault="00D8234A" w:rsidP="0021291F">
      <w:pPr>
        <w:spacing w:after="0" w:line="240" w:lineRule="auto"/>
        <w:jc w:val="center"/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center"/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</w:pPr>
      <w:bookmarkStart w:id="0" w:name="_GoBack"/>
      <w:bookmarkEnd w:id="0"/>
    </w:p>
    <w:p w:rsidR="00D8234A" w:rsidRPr="0021291F" w:rsidRDefault="00D8234A" w:rsidP="0021291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>ПАСПОРТ</w:t>
      </w:r>
    </w:p>
    <w:p w:rsidR="00D8234A" w:rsidRPr="0021291F" w:rsidRDefault="00D8234A" w:rsidP="0021291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>доступности объекта и предоставляемых на нем услуг в сфере образования (далее - услуги)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>I. Краткая характеристика объекта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Адрес объекта, на котором предоставляется(ются) услуга (услуги): </w:t>
      </w:r>
      <w:r w:rsidR="00CE642D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431131</w:t>
      </w:r>
      <w:r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 xml:space="preserve">, Республика </w:t>
      </w:r>
      <w:r w:rsidR="00CE642D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Мордовия</w:t>
      </w:r>
      <w:r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,</w:t>
      </w:r>
      <w:r w:rsidR="00CE642D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Зубово-Полянский</w:t>
      </w:r>
      <w:r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 xml:space="preserve"> район, </w:t>
      </w:r>
      <w:r w:rsidR="00CE642D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п</w:t>
      </w:r>
      <w:proofErr w:type="gramStart"/>
      <w:r w:rsidR="00CE642D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.Д</w:t>
      </w:r>
      <w:proofErr w:type="gramEnd"/>
      <w:r w:rsidR="00CE642D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убитель, ул.Пионерская, д.23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Наименование предоставляемой (мых) услуги (услуг):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образовательные услуги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Сведения об объекте:</w:t>
      </w:r>
    </w:p>
    <w:p w:rsidR="00D8234A" w:rsidRPr="0021291F" w:rsidRDefault="00D8234A" w:rsidP="0021291F">
      <w:pPr>
        <w:widowControl w:val="0"/>
        <w:numPr>
          <w:ilvl w:val="0"/>
          <w:numId w:val="1"/>
        </w:numPr>
        <w:tabs>
          <w:tab w:val="left" w:pos="177"/>
          <w:tab w:val="left" w:leader="underscore" w:pos="3323"/>
          <w:tab w:val="left" w:leader="underscore" w:pos="4753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отдельно стоящее </w:t>
      </w:r>
      <w:r w:rsidR="00CE642D"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3-х этажное </w:t>
      </w: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здание </w:t>
      </w:r>
      <w:r w:rsidR="00CE642D"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1507,2</w:t>
      </w: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 кв. м.</w:t>
      </w:r>
    </w:p>
    <w:p w:rsidR="00D8234A" w:rsidRPr="0021291F" w:rsidRDefault="00D8234A" w:rsidP="0021291F">
      <w:pPr>
        <w:widowControl w:val="0"/>
        <w:numPr>
          <w:ilvl w:val="0"/>
          <w:numId w:val="1"/>
        </w:numPr>
        <w:tabs>
          <w:tab w:val="left" w:pos="177"/>
          <w:tab w:val="left" w:leader="underscore" w:pos="6562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наличие прилегающего земельного участка (да</w:t>
      </w:r>
      <w:proofErr w:type="gramStart"/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.н</w:t>
      </w:r>
      <w:proofErr w:type="gramEnd"/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ет); </w:t>
      </w:r>
      <w:r w:rsidRPr="0021291F">
        <w:rPr>
          <w:rStyle w:val="7"/>
          <w:rFonts w:ascii="Arial Unicode MS" w:eastAsia="Arial Unicode MS" w:hAnsi="Arial Unicode MS" w:cs="Arial Unicode MS"/>
          <w:i/>
          <w:sz w:val="24"/>
          <w:szCs w:val="24"/>
        </w:rPr>
        <w:t xml:space="preserve">да,  </w:t>
      </w:r>
      <w:r w:rsidR="00CE642D" w:rsidRPr="0021291F">
        <w:rPr>
          <w:rStyle w:val="7"/>
          <w:rFonts w:ascii="Arial Unicode MS" w:eastAsia="Arial Unicode MS" w:hAnsi="Arial Unicode MS" w:cs="Arial Unicode MS"/>
          <w:i/>
          <w:sz w:val="24"/>
          <w:szCs w:val="24"/>
        </w:rPr>
        <w:t>10023</w:t>
      </w:r>
      <w:r w:rsidRPr="0021291F">
        <w:rPr>
          <w:rStyle w:val="7"/>
          <w:rFonts w:ascii="Arial Unicode MS" w:eastAsia="Arial Unicode MS" w:hAnsi="Arial Unicode MS" w:cs="Arial Unicode MS"/>
          <w:i/>
          <w:sz w:val="24"/>
          <w:szCs w:val="24"/>
        </w:rPr>
        <w:t xml:space="preserve"> кв.м.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Название организации, которая предоставляет услугу населению, (полное наименование - согласно Уставу, сокращенное наименование): </w:t>
      </w: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 xml:space="preserve">дошкольная </w:t>
      </w:r>
      <w:r w:rsidR="00CE642D"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 xml:space="preserve">разновозрастная </w:t>
      </w: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>группа</w:t>
      </w:r>
      <w:r w:rsidR="00CE642D"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 xml:space="preserve"> М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униципального бюджетного общеобразовательного учреждения </w:t>
      </w:r>
      <w:r w:rsidR="00CE642D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«Дубительская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с</w:t>
      </w:r>
      <w:r w:rsidR="00CE642D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редняя общеобразовательная школа»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 </w:t>
      </w:r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п</w:t>
      </w:r>
      <w:proofErr w:type="gramStart"/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.Д</w:t>
      </w:r>
      <w:proofErr w:type="gramEnd"/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убитель, Зубово-Полянский район, Республика Мордовия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, дошкольная </w:t>
      </w:r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разновозрастная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групп</w:t>
      </w:r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а.</w:t>
      </w:r>
    </w:p>
    <w:p w:rsidR="00A45E0B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Адрес места нахождения организации: </w:t>
      </w:r>
      <w:r w:rsidR="00A45E0B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431131, Республика Мордовия,Зубово-Полянский район, п</w:t>
      </w:r>
      <w:proofErr w:type="gramStart"/>
      <w:r w:rsidR="00A45E0B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.Д</w:t>
      </w:r>
      <w:proofErr w:type="gramEnd"/>
      <w:r w:rsidR="00A45E0B" w:rsidRPr="0021291F">
        <w:rPr>
          <w:rFonts w:ascii="Arial Unicode MS" w:eastAsia="Arial Unicode MS" w:hAnsi="Arial Unicode MS" w:cs="Arial Unicode MS"/>
          <w:b/>
          <w:i/>
          <w:sz w:val="24"/>
          <w:szCs w:val="24"/>
          <w:shd w:val="clear" w:color="auto" w:fill="FFFFFF"/>
        </w:rPr>
        <w:t>убитель, ул.Пионерская, д.23</w:t>
      </w:r>
    </w:p>
    <w:p w:rsidR="00D8234A" w:rsidRPr="0021291F" w:rsidRDefault="00D8234A" w:rsidP="0021291F">
      <w:pPr>
        <w:spacing w:after="0" w:line="240" w:lineRule="auto"/>
        <w:jc w:val="both"/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Основание для пользования объектом (оперативное управление, аренда</w:t>
      </w:r>
      <w:proofErr w:type="gramStart"/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,с</w:t>
      </w:r>
      <w:proofErr w:type="gramEnd"/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обственность):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оперативное управление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Форма собственности: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муниципальная</w:t>
      </w:r>
    </w:p>
    <w:p w:rsidR="00D8234A" w:rsidRPr="0021291F" w:rsidRDefault="00D8234A" w:rsidP="0021291F">
      <w:pPr>
        <w:spacing w:after="0" w:line="240" w:lineRule="auto"/>
        <w:jc w:val="both"/>
        <w:rPr>
          <w:rStyle w:val="70"/>
          <w:rFonts w:ascii="Arial Unicode MS" w:eastAsia="Arial Unicode MS" w:hAnsi="Arial Unicode MS" w:cs="Arial Unicode MS"/>
          <w:i/>
          <w:iCs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Административно-территориальная подведомственность</w:t>
      </w:r>
      <w:r w:rsidRPr="0021291F">
        <w:rPr>
          <w:rStyle w:val="70"/>
          <w:rFonts w:ascii="Arial Unicode MS" w:eastAsia="Arial Unicode MS" w:hAnsi="Arial Unicode MS" w:cs="Arial Unicode MS"/>
          <w:i/>
          <w:iCs/>
          <w:sz w:val="24"/>
          <w:szCs w:val="24"/>
        </w:rPr>
        <w:t xml:space="preserve">: </w:t>
      </w:r>
      <w:r w:rsidRPr="0021291F">
        <w:rPr>
          <w:rStyle w:val="70"/>
          <w:rFonts w:ascii="Arial Unicode MS" w:eastAsia="Arial Unicode MS" w:hAnsi="Arial Unicode MS" w:cs="Arial Unicode MS"/>
          <w:i/>
          <w:iCs/>
          <w:sz w:val="24"/>
          <w:szCs w:val="24"/>
          <w:u w:val="single"/>
        </w:rPr>
        <w:t>муниципальная</w:t>
      </w:r>
    </w:p>
    <w:p w:rsidR="00D8234A" w:rsidRPr="0021291F" w:rsidRDefault="00D8234A" w:rsidP="0021291F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333333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>Наименование и адрес вышестоящей организации</w:t>
      </w:r>
    </w:p>
    <w:p w:rsidR="00D8234A" w:rsidRPr="0021291F" w:rsidRDefault="00A45E0B" w:rsidP="0021291F">
      <w:pPr>
        <w:spacing w:after="0" w:line="240" w:lineRule="auto"/>
        <w:jc w:val="both"/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Администрация Зубово-Полянского </w:t>
      </w:r>
      <w:r w:rsidR="00D8234A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 муниципального района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 </w:t>
      </w:r>
      <w:r w:rsidR="00D8234A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Республики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Мордовия</w:t>
      </w:r>
      <w:r w:rsidR="00D8234A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,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Республика Мордовия, Зубово-Полянский район, пгт. Зубова Поляна, ул</w:t>
      </w:r>
      <w:proofErr w:type="gramStart"/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.Н</w:t>
      </w:r>
      <w:proofErr w:type="gramEnd"/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овикова-Прибоя, д.4.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3"/>
          <w:rFonts w:ascii="Arial Unicode MS" w:eastAsia="Arial Unicode MS" w:hAnsi="Arial Unicode MS" w:cs="Arial Unicode MS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D8234A" w:rsidRPr="0021291F" w:rsidRDefault="00D8234A" w:rsidP="0021291F">
      <w:pPr>
        <w:tabs>
          <w:tab w:val="left" w:leader="underscore" w:pos="2910"/>
          <w:tab w:val="left" w:leader="underscore" w:pos="4753"/>
          <w:tab w:val="left" w:leader="underscore" w:pos="9054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Сфера деятельности: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образование</w:t>
      </w:r>
    </w:p>
    <w:p w:rsidR="00D8234A" w:rsidRPr="0021291F" w:rsidRDefault="00D8234A" w:rsidP="0021291F">
      <w:pPr>
        <w:spacing w:after="0" w:line="240" w:lineRule="auto"/>
        <w:jc w:val="both"/>
        <w:rPr>
          <w:rStyle w:val="7"/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Плановая мощность: 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посещаемость   </w:t>
      </w:r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12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  человек в день, вместимость –     </w:t>
      </w:r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12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 человек, пропускная способность   </w:t>
      </w:r>
      <w:r w:rsidR="00A45E0B"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>12</w:t>
      </w:r>
      <w:r w:rsidRPr="0021291F">
        <w:rPr>
          <w:rStyle w:val="7"/>
          <w:rFonts w:ascii="Arial Unicode MS" w:eastAsia="Arial Unicode MS" w:hAnsi="Arial Unicode MS" w:cs="Arial Unicode MS"/>
          <w:b/>
          <w:i/>
          <w:sz w:val="24"/>
          <w:szCs w:val="24"/>
        </w:rPr>
        <w:t xml:space="preserve">   человек</w:t>
      </w: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>.</w:t>
      </w:r>
      <w:r w:rsidRPr="0021291F">
        <w:rPr>
          <w:rStyle w:val="7"/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ab/>
      </w: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ab/>
      </w: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ab/>
      </w:r>
    </w:p>
    <w:p w:rsidR="00D8234A" w:rsidRPr="0021291F" w:rsidRDefault="00D8234A" w:rsidP="0021291F">
      <w:pPr>
        <w:spacing w:after="0" w:line="240" w:lineRule="auto"/>
        <w:jc w:val="both"/>
        <w:rPr>
          <w:rStyle w:val="90"/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0"/>
          <w:rFonts w:ascii="Arial Unicode MS" w:eastAsia="Arial Unicode MS" w:hAnsi="Arial Unicode MS" w:cs="Arial Unicode MS"/>
          <w:iCs/>
          <w:sz w:val="24"/>
          <w:szCs w:val="24"/>
        </w:rPr>
        <w:lastRenderedPageBreak/>
        <w:t>Форма оказания услуг</w:t>
      </w:r>
      <w:proofErr w:type="gramStart"/>
      <w:r w:rsidRPr="0021291F">
        <w:rPr>
          <w:rStyle w:val="70"/>
          <w:rFonts w:ascii="Arial Unicode MS" w:eastAsia="Arial Unicode MS" w:hAnsi="Arial Unicode MS" w:cs="Arial Unicode MS"/>
          <w:iCs/>
          <w:sz w:val="24"/>
          <w:szCs w:val="24"/>
        </w:rPr>
        <w:t>:</w:t>
      </w:r>
      <w:r w:rsidRPr="0021291F">
        <w:rPr>
          <w:rStyle w:val="90"/>
          <w:rFonts w:ascii="Arial Unicode MS" w:eastAsia="Arial Unicode MS" w:hAnsi="Arial Unicode MS" w:cs="Arial Unicode MS"/>
          <w:b/>
          <w:sz w:val="24"/>
          <w:szCs w:val="24"/>
          <w:u w:val="single"/>
        </w:rPr>
        <w:t>н</w:t>
      </w:r>
      <w:proofErr w:type="gramEnd"/>
      <w:r w:rsidRPr="0021291F">
        <w:rPr>
          <w:rStyle w:val="90"/>
          <w:rFonts w:ascii="Arial Unicode MS" w:eastAsia="Arial Unicode MS" w:hAnsi="Arial Unicode MS" w:cs="Arial Unicode MS"/>
          <w:b/>
          <w:sz w:val="24"/>
          <w:szCs w:val="24"/>
          <w:u w:val="single"/>
        </w:rPr>
        <w:t>а объекте</w:t>
      </w: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"/>
          <w:rFonts w:ascii="Arial Unicode MS" w:eastAsia="Arial Unicode MS" w:hAnsi="Arial Unicode MS" w:cs="Arial Unicode MS"/>
          <w:sz w:val="24"/>
          <w:szCs w:val="24"/>
        </w:rPr>
        <w:t xml:space="preserve">Категории обслуживаемого населения по возрасту: </w:t>
      </w:r>
      <w:r w:rsidRPr="0021291F">
        <w:rPr>
          <w:rStyle w:val="90"/>
          <w:rFonts w:ascii="Arial Unicode MS" w:eastAsia="Arial Unicode MS" w:hAnsi="Arial Unicode MS" w:cs="Arial Unicode MS"/>
          <w:b/>
          <w:sz w:val="24"/>
          <w:szCs w:val="24"/>
          <w:u w:val="single"/>
        </w:rPr>
        <w:t>дети</w:t>
      </w:r>
      <w:r w:rsidRPr="0021291F">
        <w:rPr>
          <w:rStyle w:val="70"/>
          <w:rFonts w:ascii="Arial Unicode MS" w:eastAsia="Arial Unicode MS" w:hAnsi="Arial Unicode MS" w:cs="Arial Unicode MS"/>
          <w:i/>
          <w:iCs/>
          <w:sz w:val="24"/>
          <w:szCs w:val="24"/>
        </w:rPr>
        <w:tab/>
      </w:r>
      <w:r w:rsidRPr="0021291F">
        <w:rPr>
          <w:rStyle w:val="70"/>
          <w:rFonts w:ascii="Arial Unicode MS" w:eastAsia="Arial Unicode MS" w:hAnsi="Arial Unicode MS" w:cs="Arial Unicode MS"/>
          <w:i/>
          <w:iCs/>
          <w:sz w:val="24"/>
          <w:szCs w:val="24"/>
        </w:rPr>
        <w:tab/>
      </w:r>
      <w:r w:rsidRPr="0021291F">
        <w:rPr>
          <w:rStyle w:val="70"/>
          <w:rFonts w:ascii="Arial Unicode MS" w:eastAsia="Arial Unicode MS" w:hAnsi="Arial Unicode MS" w:cs="Arial Unicode MS"/>
          <w:i/>
          <w:iCs/>
          <w:sz w:val="24"/>
          <w:szCs w:val="24"/>
        </w:rPr>
        <w:tab/>
      </w:r>
    </w:p>
    <w:p w:rsidR="00D8234A" w:rsidRPr="0021291F" w:rsidRDefault="00D8234A" w:rsidP="0021291F">
      <w:pPr>
        <w:tabs>
          <w:tab w:val="left" w:leader="dot" w:pos="5901"/>
          <w:tab w:val="left" w:leader="dot" w:pos="6246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70"/>
          <w:rFonts w:ascii="Arial Unicode MS" w:eastAsia="Arial Unicode MS" w:hAnsi="Arial Unicode MS" w:cs="Arial Unicode MS"/>
          <w:iCs/>
          <w:sz w:val="24"/>
          <w:szCs w:val="24"/>
        </w:rPr>
        <w:t xml:space="preserve">Категории обслуживаемых инвалидов </w:t>
      </w:r>
      <w:r w:rsidRPr="0021291F">
        <w:rPr>
          <w:rStyle w:val="90"/>
          <w:rFonts w:ascii="Arial Unicode MS" w:eastAsia="Arial Unicode MS" w:hAnsi="Arial Unicode MS" w:cs="Arial Unicode MS"/>
          <w:sz w:val="24"/>
          <w:szCs w:val="24"/>
        </w:rPr>
        <w:t>(инвалиды с нарушениями опорно-двигательного аппарата: нарушениями зрения, нарушениями слуха):</w:t>
      </w:r>
      <w:r w:rsidRPr="0021291F">
        <w:rPr>
          <w:rStyle w:val="70"/>
          <w:rFonts w:ascii="Arial Unicode MS" w:eastAsia="Arial Unicode MS" w:hAnsi="Arial Unicode MS" w:cs="Arial Unicode MS"/>
          <w:iCs/>
          <w:sz w:val="24"/>
          <w:szCs w:val="24"/>
        </w:rPr>
        <w:tab/>
      </w:r>
      <w:r w:rsidRPr="0021291F">
        <w:rPr>
          <w:rStyle w:val="70"/>
          <w:rFonts w:ascii="Arial Unicode MS" w:eastAsia="Arial Unicode MS" w:hAnsi="Arial Unicode MS" w:cs="Arial Unicode MS"/>
          <w:iCs/>
          <w:sz w:val="24"/>
          <w:szCs w:val="24"/>
        </w:rPr>
        <w:tab/>
      </w:r>
    </w:p>
    <w:p w:rsidR="00D8234A" w:rsidRPr="0021291F" w:rsidRDefault="00D8234A" w:rsidP="0021291F">
      <w:pPr>
        <w:tabs>
          <w:tab w:val="left" w:leader="underscore" w:pos="1647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Style w:val="2"/>
          <w:rFonts w:ascii="Arial Unicode MS" w:eastAsia="Arial Unicode MS" w:hAnsi="Arial Unicode MS" w:cs="Arial Unicode MS"/>
          <w:sz w:val="24"/>
          <w:szCs w:val="24"/>
        </w:rPr>
        <w:t>Ш. Оценка состояния и имеющихся недостатков в обеспечении условий доступности для инвалидов объекта</w:t>
      </w:r>
    </w:p>
    <w:tbl>
      <w:tblPr>
        <w:tblStyle w:val="a5"/>
        <w:tblW w:w="0" w:type="auto"/>
        <w:tblLook w:val="04A0"/>
      </w:tblPr>
      <w:tblGrid>
        <w:gridCol w:w="675"/>
        <w:gridCol w:w="5812"/>
        <w:gridCol w:w="2693"/>
      </w:tblGrid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№ </w:t>
            </w: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п</w:t>
            </w:r>
            <w:proofErr w:type="gramEnd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 xml:space="preserve">выделенные стоянки </w:t>
            </w: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автотранспортных</w:t>
            </w:r>
            <w:proofErr w:type="gramEnd"/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сре</w:t>
            </w: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дств дл</w:t>
            </w:r>
            <w:proofErr w:type="gramEnd"/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я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Не предусмотрена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сменные кресла-коляски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поручни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раздвижные двери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достаточная ширина дверных проемов в стенах, 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Соответствует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требованиям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softHyphen/>
              <w:t>точечным шрифтом Брайля и на контрастном фоне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</w:tbl>
    <w:p w:rsidR="00D8234A" w:rsidRPr="0021291F" w:rsidRDefault="00D8234A" w:rsidP="0021291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widowControl w:val="0"/>
        <w:tabs>
          <w:tab w:val="left" w:pos="645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>IV</w:t>
      </w:r>
      <w:r w:rsidRPr="0021291F">
        <w:rPr>
          <w:rStyle w:val="3"/>
          <w:rFonts w:ascii="Arial Unicode MS" w:eastAsia="Arial Unicode MS" w:hAnsi="Arial Unicode MS" w:cs="Arial Unicode MS"/>
          <w:sz w:val="24"/>
          <w:szCs w:val="24"/>
        </w:rPr>
        <w:t>.Оценка состояния н имеющихся недостатков в обеспечении условий доступности дляинвалидов предоставляемых услуг</w:t>
      </w:r>
    </w:p>
    <w:p w:rsidR="00D8234A" w:rsidRPr="0021291F" w:rsidRDefault="00D8234A" w:rsidP="0021291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812"/>
        <w:gridCol w:w="2693"/>
      </w:tblGrid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№ </w:t>
            </w: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п</w:t>
            </w:r>
            <w:proofErr w:type="gramEnd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выполненных</w:t>
            </w:r>
            <w:proofErr w:type="gramEnd"/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 xml:space="preserve">об оформлении необходимых для получения услуги документов, о 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совершении ими других необходимых для получения услуги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both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наличие работников организаций, на которых административно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softHyphen/>
              <w:t>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 xml:space="preserve">предоставление услуги с сопровождением 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lastRenderedPageBreak/>
              <w:t>инвалида по территории объекта работником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both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 (не требуетс</w:t>
            </w: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я-</w:t>
            </w:r>
            <w:proofErr w:type="gramEnd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услуги предоставляются на объекте)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се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Не предусмотрено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Соответствует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требованиям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отсутствует</w:t>
            </w:r>
          </w:p>
        </w:tc>
      </w:tr>
      <w:tr w:rsidR="00D8234A" w:rsidRPr="0021291F" w:rsidTr="00D82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иные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8234A" w:rsidRPr="0021291F" w:rsidRDefault="00D8234A" w:rsidP="0021291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widowControl w:val="0"/>
        <w:tabs>
          <w:tab w:val="left" w:pos="403"/>
        </w:tabs>
        <w:spacing w:after="0" w:line="240" w:lineRule="auto"/>
        <w:rPr>
          <w:rStyle w:val="3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 w:rsidRPr="0021291F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>V</w:t>
      </w:r>
      <w:r w:rsidRPr="0021291F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21291F">
        <w:rPr>
          <w:rStyle w:val="3"/>
          <w:rFonts w:ascii="Arial Unicode MS" w:eastAsia="Arial Unicode MS" w:hAnsi="Arial Unicode MS" w:cs="Arial Unicode MS"/>
          <w:sz w:val="24"/>
          <w:szCs w:val="24"/>
        </w:rPr>
        <w:t>Предлагаемые управленческие решения по срокам и объемам работ, необходимых для приведения объекта и порядка предоставлении на нем услуг в соответствие с требованиями законодательства Российской Федерации об обеспечении условий ихдоступности для инвалидов</w:t>
      </w:r>
    </w:p>
    <w:p w:rsidR="00D8234A" w:rsidRPr="0021291F" w:rsidRDefault="00D8234A" w:rsidP="0021291F">
      <w:pPr>
        <w:spacing w:after="0" w:line="240" w:lineRule="auto"/>
        <w:rPr>
          <w:rStyle w:val="3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840"/>
        <w:gridCol w:w="11"/>
        <w:gridCol w:w="6237"/>
        <w:gridCol w:w="7"/>
        <w:gridCol w:w="3253"/>
      </w:tblGrid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lastRenderedPageBreak/>
              <w:t>№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п</w:t>
            </w:r>
            <w:proofErr w:type="gramEnd"/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both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обобеспечении условий их доступности для инвалидов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center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Сроки</w:t>
            </w:r>
          </w:p>
        </w:tc>
      </w:tr>
      <w:tr w:rsidR="00D8234A" w:rsidRPr="0021291F" w:rsidTr="00D8234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center"/>
              <w:rPr>
                <w:rStyle w:val="70"/>
                <w:rFonts w:ascii="Arial Unicode MS" w:eastAsia="Arial Unicode MS" w:hAnsi="Arial Unicode MS" w:cs="Arial Unicode MS"/>
                <w:b/>
                <w:i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i/>
                <w:spacing w:val="0"/>
                <w:sz w:val="24"/>
                <w:szCs w:val="24"/>
              </w:rPr>
              <w:t>1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center"/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i/>
                <w:spacing w:val="0"/>
                <w:sz w:val="24"/>
                <w:szCs w:val="24"/>
              </w:rPr>
              <w:t>1.Доступные входные группы и возможность свободного передвижения инвалидов по объекту к месту получения услуг.</w:t>
            </w:r>
          </w:p>
        </w:tc>
      </w:tr>
      <w:tr w:rsidR="00D8234A" w:rsidRPr="0021291F" w:rsidTr="00D8234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center"/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1.1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center"/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Разработка проектно-сметной документации и проведение ремонтных работ по обеспечению доступности  для инвалидов: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jc w:val="center"/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До 2030 года.</w:t>
            </w:r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 xml:space="preserve">Обеспечить надлежащее размещение оборудования </w:t>
            </w: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 xml:space="preserve">( </w:t>
            </w:r>
            <w:proofErr w:type="gramEnd"/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: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-установка внутренних поручней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-приобретение кресла-коляски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установка входных   раздвижных дверей 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-установка доступных входных групп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-адаптировать доступные санитарно-гигиенические помещения под МГН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По мере поступления финансирования.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2023 г.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2025 г.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2028-2030 гг.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2028-2030 гг.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2027-2029 гг.</w:t>
            </w:r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Обеспечить 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softHyphen/>
              <w:t>точечным шрифтом Брайля и на контрастном фоне:</w:t>
            </w:r>
          </w:p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--приобретение и установка табличек, с указателями поворотов и выходов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2025 г.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(раньше  в случае поступления финансирования)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 xml:space="preserve">Обеспечить дублирование необходимой для инвалидов по слуху звуковой информации 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зрительной информацией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2026 г.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(раньше  в случае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поступления финансирования)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  <w:t>Установление  кнопки  вызова на входе в здание для инвалидов - колясочников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До 2022 года</w:t>
            </w: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8234A" w:rsidRPr="0021291F" w:rsidTr="00D8234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i/>
                <w:sz w:val="24"/>
                <w:szCs w:val="24"/>
              </w:rPr>
              <w:t>Предоставление услуг</w:t>
            </w:r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  <w:proofErr w:type="gramStart"/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1.Утвердить    Программу обучения (инструктажа) работников  дошкольной 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разновозрастной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группы МБОУ 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«Дубительская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СОШ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»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по вопросам, связанным с организацией и обеспечением доступности  объектов и услуг для инвалидов.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2.Утвердить   форму  </w:t>
            </w: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Журнала учета проведения инструктажа работников</w:t>
            </w:r>
            <w:proofErr w:type="gramEnd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по  вопросам обеспечения  доступности     объектов и услуг инвалидам и  другим маломобильным  группам населения.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3.Утверить  должностную инструкцию ответственного сотрудника за организацию деятельности  по обеспечению доступности объектов и услуг и инструктажа персонала в 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 xml:space="preserve">дошкольной 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разновозрастной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группе МБОУ 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«Дубительская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СОШ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»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до 05.06.202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г.)</w:t>
            </w:r>
            <w:proofErr w:type="gramEnd"/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Наличие работников организаций, на которых административно</w:t>
            </w: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softHyphen/>
              <w:t>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Назначить  ответственного за организацию  деятельности по обеспечению  доступности     объектов и услуг инвалидам и маломобильным  группам населения по  вопросам, связанным с обеспечением доступности для инвалидов и маломобильных групп населения  объектов и услуг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(до 05.06.202</w:t>
            </w:r>
            <w:r w:rsidR="00523B0B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0 г.)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pStyle w:val="9"/>
              <w:shd w:val="clear" w:color="auto" w:fill="auto"/>
              <w:spacing w:line="240" w:lineRule="auto"/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</w:pPr>
            <w:r w:rsidRPr="0021291F">
              <w:rPr>
                <w:rStyle w:val="70"/>
                <w:rFonts w:ascii="Arial Unicode MS" w:eastAsia="Arial Unicode MS" w:hAnsi="Arial Unicode MS" w:cs="Arial Unicode MS"/>
                <w:spacing w:val="0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Включить  в должностные инструкции сотрудников организацию  помощи инвалидам  при посещении дошкольной группы.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(до 05.06.202</w:t>
            </w:r>
            <w:r w:rsidR="0021291F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г.)</w:t>
            </w:r>
          </w:p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234A" w:rsidRPr="0021291F" w:rsidRDefault="00D8234A" w:rsidP="0021291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1291F">
        <w:rPr>
          <w:rFonts w:ascii="Arial Unicode MS" w:eastAsia="Arial Unicode MS" w:hAnsi="Arial Unicode MS" w:cs="Arial Unicode MS"/>
          <w:sz w:val="24"/>
          <w:szCs w:val="24"/>
        </w:rPr>
        <w:t xml:space="preserve">Комиссия по организации обследования и паспортизации объектов и предоставляемых услуг  дошкольной </w:t>
      </w:r>
      <w:r w:rsidR="0021291F">
        <w:rPr>
          <w:rFonts w:ascii="Arial Unicode MS" w:eastAsia="Arial Unicode MS" w:hAnsi="Arial Unicode MS" w:cs="Arial Unicode MS"/>
          <w:sz w:val="24"/>
          <w:szCs w:val="24"/>
        </w:rPr>
        <w:t>разновозрастной группы М</w:t>
      </w:r>
      <w:r w:rsidRPr="0021291F">
        <w:rPr>
          <w:rFonts w:ascii="Arial Unicode MS" w:eastAsia="Arial Unicode MS" w:hAnsi="Arial Unicode MS" w:cs="Arial Unicode MS"/>
          <w:sz w:val="24"/>
          <w:szCs w:val="24"/>
        </w:rPr>
        <w:t xml:space="preserve">униципального бюджетного общеобразовательного учреждения </w:t>
      </w:r>
      <w:r w:rsidR="0021291F">
        <w:rPr>
          <w:rFonts w:ascii="Arial Unicode MS" w:eastAsia="Arial Unicode MS" w:hAnsi="Arial Unicode MS" w:cs="Arial Unicode MS"/>
          <w:sz w:val="24"/>
          <w:szCs w:val="24"/>
        </w:rPr>
        <w:t xml:space="preserve">«Дубительская </w:t>
      </w:r>
      <w:r w:rsidRPr="0021291F">
        <w:rPr>
          <w:rFonts w:ascii="Arial Unicode MS" w:eastAsia="Arial Unicode MS" w:hAnsi="Arial Unicode MS" w:cs="Arial Unicode MS"/>
          <w:sz w:val="24"/>
          <w:szCs w:val="24"/>
        </w:rPr>
        <w:t>средняя общеобразовательная школа</w:t>
      </w:r>
      <w:r w:rsidR="0021291F">
        <w:rPr>
          <w:rFonts w:ascii="Arial Unicode MS" w:eastAsia="Arial Unicode MS" w:hAnsi="Arial Unicode MS" w:cs="Arial Unicode MS"/>
          <w:sz w:val="24"/>
          <w:szCs w:val="24"/>
        </w:rPr>
        <w:t>»</w:t>
      </w:r>
      <w:r w:rsidRPr="0021291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D8234A" w:rsidRPr="0021291F" w:rsidRDefault="00D8234A" w:rsidP="0021291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59"/>
        <w:gridCol w:w="2978"/>
        <w:gridCol w:w="1897"/>
        <w:gridCol w:w="2031"/>
        <w:gridCol w:w="1823"/>
      </w:tblGrid>
      <w:tr w:rsidR="00D8234A" w:rsidRPr="0021291F" w:rsidTr="00D8234A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№ </w:t>
            </w:r>
            <w:proofErr w:type="gramStart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п</w:t>
            </w:r>
            <w:proofErr w:type="gramEnd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ФИО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Должность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Подпись </w:t>
            </w:r>
          </w:p>
        </w:tc>
      </w:tr>
      <w:tr w:rsidR="00D8234A" w:rsidRPr="0021291F" w:rsidTr="00D8234A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Пинясов В.И.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Директор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rPr>
          <w:trHeight w:val="25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Члены комиссии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Нечайкина В.А.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Зам</w:t>
            </w:r>
            <w:r w:rsidR="0021291F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директора по ВР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Иваеова М.Н.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Зам</w:t>
            </w:r>
            <w:proofErr w:type="gramStart"/>
            <w:r w:rsidR="0021291F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д</w:t>
            </w:r>
            <w:proofErr w:type="gramEnd"/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иректора по УР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Громов С.В.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Учитель </w:t>
            </w:r>
            <w:r w:rsidR="00D8234A"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ОБЖ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Зародова А.И.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Председатель Совета родителей дошкольной группы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8234A" w:rsidRPr="0021291F" w:rsidTr="00D823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A" w:rsidRPr="0021291F" w:rsidRDefault="0021291F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Матвеев Н.и.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="0021291F" w:rsidRPr="0021291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Зубово-Полянской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 xml:space="preserve"> районной организации БРОООО </w:t>
            </w:r>
            <w:r w:rsidRPr="0021291F">
              <w:rPr>
                <w:rFonts w:ascii="Arial Unicode MS" w:eastAsia="Arial Unicode MS" w:hAnsi="Arial Unicode MS" w:cs="Arial Unicode MS"/>
                <w:sz w:val="24"/>
                <w:szCs w:val="24"/>
              </w:rPr>
              <w:t>«Всероссийское общество  инвалидов»</w:t>
            </w:r>
          </w:p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A" w:rsidRPr="0021291F" w:rsidRDefault="00D8234A" w:rsidP="0021291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3D6A7B" w:rsidRPr="0021291F" w:rsidRDefault="003D6A7B" w:rsidP="0021291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3D6A7B" w:rsidRPr="0021291F" w:rsidSect="00C7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2F0"/>
    <w:multiLevelType w:val="multilevel"/>
    <w:tmpl w:val="1EE820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D8234A"/>
    <w:rsid w:val="001573BF"/>
    <w:rsid w:val="001740AA"/>
    <w:rsid w:val="0021291F"/>
    <w:rsid w:val="003D6A7B"/>
    <w:rsid w:val="00523B0B"/>
    <w:rsid w:val="00A45E0B"/>
    <w:rsid w:val="00C70000"/>
    <w:rsid w:val="00CE642D"/>
    <w:rsid w:val="00D8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9"/>
    <w:locked/>
    <w:rsid w:val="00D8234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9">
    <w:name w:val="Основной текст9"/>
    <w:basedOn w:val="a"/>
    <w:link w:val="a4"/>
    <w:rsid w:val="00D8234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</w:rPr>
  </w:style>
  <w:style w:type="character" w:customStyle="1" w:styleId="3">
    <w:name w:val="Основной текст (3)"/>
    <w:basedOn w:val="a0"/>
    <w:rsid w:val="00D823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D823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0">
    <w:name w:val="Основной текст (7) + Курсив"/>
    <w:aliases w:val="Интервал 0 pt,Основной текст + 10 pt"/>
    <w:basedOn w:val="a0"/>
    <w:rsid w:val="00D8234A"/>
    <w:rPr>
      <w:rFonts w:ascii="Times New Roman" w:eastAsia="Times New Roman" w:hAnsi="Times New Roman" w:cs="Times New Roman" w:hint="default"/>
      <w:color w:val="000000"/>
      <w:spacing w:val="-2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0">
    <w:name w:val="Основной текст (9)"/>
    <w:basedOn w:val="a0"/>
    <w:rsid w:val="00D823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">
    <w:name w:val="Подпись к таблице (2)"/>
    <w:basedOn w:val="a0"/>
    <w:rsid w:val="00D823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table" w:styleId="a5">
    <w:name w:val="Table Grid"/>
    <w:basedOn w:val="a1"/>
    <w:uiPriority w:val="59"/>
    <w:rsid w:val="00D8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9"/>
    <w:locked/>
    <w:rsid w:val="00D8234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9">
    <w:name w:val="Основной текст9"/>
    <w:basedOn w:val="a"/>
    <w:link w:val="a4"/>
    <w:rsid w:val="00D8234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</w:rPr>
  </w:style>
  <w:style w:type="character" w:customStyle="1" w:styleId="3">
    <w:name w:val="Основной текст (3)"/>
    <w:basedOn w:val="a0"/>
    <w:rsid w:val="00D823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D823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0">
    <w:name w:val="Основной текст (7) + Курсив"/>
    <w:aliases w:val="Интервал 0 pt,Основной текст + 10 pt"/>
    <w:basedOn w:val="a0"/>
    <w:rsid w:val="00D8234A"/>
    <w:rPr>
      <w:rFonts w:ascii="Times New Roman" w:eastAsia="Times New Roman" w:hAnsi="Times New Roman" w:cs="Times New Roman" w:hint="default"/>
      <w:color w:val="000000"/>
      <w:spacing w:val="-2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0">
    <w:name w:val="Основной текст (9)"/>
    <w:basedOn w:val="a0"/>
    <w:rsid w:val="00D823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">
    <w:name w:val="Подпись к таблице (2)"/>
    <w:basedOn w:val="a0"/>
    <w:rsid w:val="00D823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table" w:styleId="a5">
    <w:name w:val="Table Grid"/>
    <w:basedOn w:val="a1"/>
    <w:uiPriority w:val="59"/>
    <w:rsid w:val="00D8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Кадырово</dc:creator>
  <cp:lastModifiedBy>Shkola</cp:lastModifiedBy>
  <cp:revision>2</cp:revision>
  <dcterms:created xsi:type="dcterms:W3CDTF">2022-09-03T17:48:00Z</dcterms:created>
  <dcterms:modified xsi:type="dcterms:W3CDTF">2022-09-03T17:48:00Z</dcterms:modified>
</cp:coreProperties>
</file>