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1B" w:rsidRDefault="00F2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E1B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210935" cy="8547647"/>
            <wp:effectExtent l="0" t="0" r="0" b="0"/>
            <wp:docPr id="1" name="Рисунок 1" descr="C:\Users\школа\Desktop\рабочие программы, электронный вариант\родная литература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родная литература 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13E1" w:rsidRDefault="00271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2E1B" w:rsidRDefault="00F2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E1" w:rsidRDefault="00271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E1" w:rsidRDefault="00271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E1B" w:rsidRDefault="00F22E1B">
      <w:pPr>
        <w:rPr>
          <w:rFonts w:ascii="Times New Roman" w:hAnsi="Times New Roman" w:cs="Times New Roman"/>
          <w:sz w:val="28"/>
          <w:szCs w:val="28"/>
        </w:rPr>
      </w:pP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1B" w:rsidRDefault="00F9444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Рабочая программа </w:t>
      </w:r>
    </w:p>
    <w:p w:rsidR="00F22E1B" w:rsidRDefault="00F22E1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22E1B" w:rsidRDefault="00F944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    </w:t>
      </w:r>
    </w:p>
    <w:p w:rsidR="00F22E1B" w:rsidRDefault="00F22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22E1B" w:rsidRDefault="00F9444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РОДНАЯ ЛИТЕРАТУРА (русская)</w:t>
      </w:r>
    </w:p>
    <w:p w:rsidR="00F22E1B" w:rsidRDefault="00F94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(предметная область, предмет)</w:t>
      </w:r>
    </w:p>
    <w:p w:rsidR="00F22E1B" w:rsidRDefault="00F944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="000D1B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Маскаева С.И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tab/>
      </w:r>
    </w:p>
    <w:p w:rsidR="00F22E1B" w:rsidRDefault="00F944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>
        <w:tab/>
      </w:r>
    </w:p>
    <w:p w:rsidR="00F22E1B" w:rsidRDefault="00F94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за которое реализуется рабочая программа: 34 часа.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8"/>
        <w:gridCol w:w="1560"/>
        <w:gridCol w:w="1559"/>
        <w:gridCol w:w="1559"/>
        <w:gridCol w:w="1559"/>
        <w:gridCol w:w="1701"/>
      </w:tblGrid>
      <w:tr w:rsidR="00F22E1B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F22E1B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22E1B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2E1B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22E1B" w:rsidRDefault="00F22E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1B" w:rsidRDefault="00F94444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2E1B" w:rsidRDefault="00F944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родной литературе (русской). 5-9 классы (</w:t>
      </w:r>
      <w:r>
        <w:rPr>
          <w:rFonts w:ascii="Times New Roman" w:hAnsi="Times New Roman" w:cs="Times New Roman"/>
          <w:bCs/>
          <w:color w:val="231F20"/>
          <w:position w:val="2"/>
          <w:sz w:val="28"/>
          <w:szCs w:val="28"/>
        </w:rPr>
        <w:t xml:space="preserve">одобрена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ешением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position w:val="2"/>
          <w:sz w:val="28"/>
          <w:szCs w:val="28"/>
        </w:rPr>
        <w:t>ф</w:t>
      </w:r>
      <w:r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де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spacing w:val="-1"/>
          <w:position w:val="2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льно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уч</w:t>
      </w:r>
      <w:r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бно-мет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дичес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ъ</w:t>
      </w:r>
      <w:r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динения по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бщему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4"/>
          <w:position w:val="2"/>
          <w:sz w:val="28"/>
          <w:szCs w:val="28"/>
        </w:rPr>
        <w:t>з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анию П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ото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л от 17 сентября 2023 года № 3/20).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F22E1B" w:rsidRDefault="00F94444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Учебник:</w:t>
      </w:r>
    </w:p>
    <w:p w:rsidR="00F22E1B" w:rsidRDefault="00F944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sz w:val="28"/>
        </w:rPr>
        <w:t xml:space="preserve">Александрова О.М. Аристова М.А. Беляева Н.В. </w:t>
      </w:r>
      <w:proofErr w:type="spellStart"/>
      <w:r>
        <w:rPr>
          <w:rFonts w:ascii="Times New Roman" w:hAnsi="Times New Roman" w:cs="Times New Roman"/>
          <w:sz w:val="28"/>
        </w:rPr>
        <w:t>Добротина</w:t>
      </w:r>
      <w:proofErr w:type="spellEnd"/>
      <w:r>
        <w:rPr>
          <w:rFonts w:ascii="Times New Roman" w:hAnsi="Times New Roman" w:cs="Times New Roman"/>
          <w:sz w:val="28"/>
        </w:rPr>
        <w:t xml:space="preserve"> И.Н. </w:t>
      </w:r>
      <w:proofErr w:type="spellStart"/>
      <w:r>
        <w:rPr>
          <w:rFonts w:ascii="Times New Roman" w:hAnsi="Times New Roman" w:cs="Times New Roman"/>
          <w:sz w:val="28"/>
        </w:rPr>
        <w:t>Критарова</w:t>
      </w:r>
      <w:proofErr w:type="spellEnd"/>
      <w:r>
        <w:rPr>
          <w:rFonts w:ascii="Times New Roman" w:hAnsi="Times New Roman" w:cs="Times New Roman"/>
          <w:sz w:val="28"/>
        </w:rPr>
        <w:t xml:space="preserve"> Ж.Н. </w:t>
      </w:r>
      <w:proofErr w:type="spellStart"/>
      <w:r>
        <w:rPr>
          <w:rFonts w:ascii="Times New Roman" w:hAnsi="Times New Roman" w:cs="Times New Roman"/>
          <w:sz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</w:rPr>
        <w:t xml:space="preserve"> Р.Ф. Русская родная литература. 8 класс. Учебное пособие для общеобразовательных организаций. «Просвещение», 2021.</w:t>
      </w:r>
    </w:p>
    <w:p w:rsidR="00F22E1B" w:rsidRDefault="00F94444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22E1B">
        <w:tc>
          <w:tcPr>
            <w:tcW w:w="9639" w:type="dxa"/>
            <w:shd w:val="clear" w:color="auto" w:fill="auto"/>
          </w:tcPr>
          <w:p w:rsidR="00F22E1B" w:rsidRDefault="00B556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944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F22E1B">
        <w:tc>
          <w:tcPr>
            <w:tcW w:w="9639" w:type="dxa"/>
            <w:shd w:val="clear" w:color="auto" w:fill="auto"/>
          </w:tcPr>
          <w:p w:rsidR="00F22E1B" w:rsidRDefault="00B556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944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</w:t>
              </w:r>
              <w:proofErr w:type="spellStart"/>
              <w:r w:rsidR="00F944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proofErr w:type="spellEnd"/>
              <w:r w:rsidR="00F944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F944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ru</w:t>
              </w:r>
              <w:proofErr w:type="spellEnd"/>
            </w:hyperlink>
          </w:p>
        </w:tc>
      </w:tr>
      <w:tr w:rsidR="00F22E1B">
        <w:tc>
          <w:tcPr>
            <w:tcW w:w="9639" w:type="dxa"/>
            <w:shd w:val="clear" w:color="auto" w:fill="auto"/>
          </w:tcPr>
          <w:p w:rsidR="00F22E1B" w:rsidRDefault="00F9444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F22E1B">
        <w:tc>
          <w:tcPr>
            <w:tcW w:w="9639" w:type="dxa"/>
            <w:shd w:val="clear" w:color="auto" w:fill="auto"/>
          </w:tcPr>
          <w:p w:rsidR="00F22E1B" w:rsidRDefault="00F9444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:rsidR="00F22E1B" w:rsidRDefault="00F22E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22E1B" w:rsidRDefault="00F22E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E1B" w:rsidRDefault="00F94444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22E1B" w:rsidRDefault="00F94444">
      <w:pPr>
        <w:pStyle w:val="ae"/>
        <w:spacing w:before="0" w:beforeAutospacing="0" w:after="0" w:afterAutospacing="0"/>
        <w:ind w:left="142"/>
        <w:jc w:val="both"/>
      </w:pPr>
      <w:r>
        <w:t xml:space="preserve">Рабочая программа по «Русской родной литературе» для 8 класса  </w:t>
      </w:r>
      <w:r>
        <w:rPr>
          <w:b/>
        </w:rPr>
        <w:t xml:space="preserve">составлена на основе </w:t>
      </w:r>
      <w:r>
        <w:t>следующих документов: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от 31.07.2020 №304 (в редакции от 02.07.2021).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«Стратегия государственной национальной политики Российской Федерации на период до 2025 года», утвержденная указом Президента Российской Федерации от 19 декабря 2012 года № 1666. 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№ 1807-1 «О языках народов Российской Федерации».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16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Областной закон «Об образовании в Ростовской области» от 14.11.2013 №26-ЗС (в редакции от 05.12.2018).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от 23.12.2020 № 766).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29.12.2014 № 1644, от 31.12.2015 № 1577, приказа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11.12.2020 № 712).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</w:rPr>
        <w:t>Примерная основная образовательная программа основного</w:t>
      </w:r>
      <w:r>
        <w:rPr>
          <w:rFonts w:ascii="Times New Roman" w:hAnsi="Times New Roman" w:cs="Times New Roman"/>
          <w:spacing w:val="-3"/>
          <w:sz w:val="24"/>
        </w:rPr>
        <w:t xml:space="preserve"> общего образования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  <w:proofErr w:type="gramEnd"/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right="-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Примерная программа воспитания в соответствии с ФГОС общего образования (одобрена </w:t>
      </w:r>
      <w:r>
        <w:rPr>
          <w:rFonts w:ascii="Times New Roman" w:eastAsia="Calibri" w:hAnsi="Times New Roman" w:cs="Times New Roman"/>
          <w:sz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pacing w:val="-3"/>
          <w:sz w:val="24"/>
        </w:rPr>
        <w:t>коронавирусной</w:t>
      </w:r>
      <w:proofErr w:type="spellEnd"/>
      <w:r>
        <w:rPr>
          <w:rFonts w:ascii="Times New Roman" w:hAnsi="Times New Roman" w:cs="Times New Roman"/>
          <w:spacing w:val="-3"/>
          <w:sz w:val="24"/>
        </w:rPr>
        <w:t xml:space="preserve"> инфекции (COVID-19)" (действует до 01.01.2022).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>
        <w:rPr>
          <w:rFonts w:ascii="Times New Roman" w:hAnsi="Times New Roman" w:cs="Times New Roman"/>
          <w:color w:val="000000"/>
          <w:sz w:val="24"/>
        </w:rPr>
        <w:t xml:space="preserve">СанПиН 1.2.3685-21 «Гигиенические нормативы и </w:t>
      </w:r>
      <w:r>
        <w:rPr>
          <w:rFonts w:ascii="Times New Roman" w:hAnsi="Times New Roman" w:cs="Times New Roman"/>
          <w:color w:val="000000"/>
          <w:sz w:val="24"/>
        </w:rPr>
        <w:lastRenderedPageBreak/>
        <w:t>требования к обеспечению безопасности и (или) безвредности для человека факторов среды обитания».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«Концепция преподавания родных языков народов Российской Федерации», утверждённая на коллегии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1 октября 2019 года. 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31.08.2021  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МБОУ «Вышинская ООШ» на 2022-2023 учебный год, утверждённый приказом директора от 31.08.2021г.</w:t>
      </w:r>
    </w:p>
    <w:p w:rsidR="00F22E1B" w:rsidRDefault="00F9444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2E1B" w:rsidRDefault="00F944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F22E1B" w:rsidRDefault="00F944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Программа:</w:t>
      </w:r>
    </w:p>
    <w:p w:rsidR="00F22E1B" w:rsidRDefault="00F944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уч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F22E1B" w:rsidRDefault="00F22E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F22E1B" w:rsidRDefault="00F944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Реализуется УМК:</w:t>
      </w:r>
    </w:p>
    <w:p w:rsidR="00F22E1B" w:rsidRDefault="00F944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>
        <w:rPr>
          <w:rFonts w:ascii="Times New Roman" w:hAnsi="Times New Roman" w:cs="Times New Roman"/>
          <w:sz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</w:rPr>
        <w:t xml:space="preserve"> И.Н. </w:t>
      </w:r>
      <w:proofErr w:type="spellStart"/>
      <w:r>
        <w:rPr>
          <w:rFonts w:ascii="Times New Roman" w:hAnsi="Times New Roman" w:cs="Times New Roman"/>
          <w:sz w:val="24"/>
        </w:rPr>
        <w:t>Критарова</w:t>
      </w:r>
      <w:proofErr w:type="spellEnd"/>
      <w:r>
        <w:rPr>
          <w:rFonts w:ascii="Times New Roman" w:hAnsi="Times New Roman" w:cs="Times New Roman"/>
          <w:sz w:val="24"/>
        </w:rPr>
        <w:t xml:space="preserve"> Ж.Н. </w:t>
      </w:r>
      <w:proofErr w:type="spellStart"/>
      <w:r>
        <w:rPr>
          <w:rFonts w:ascii="Times New Roman" w:hAnsi="Times New Roman" w:cs="Times New Roman"/>
          <w:sz w:val="24"/>
        </w:rPr>
        <w:t>Мухаметшина</w:t>
      </w:r>
      <w:proofErr w:type="spellEnd"/>
      <w:r>
        <w:rPr>
          <w:rFonts w:ascii="Times New Roman" w:hAnsi="Times New Roman" w:cs="Times New Roman"/>
          <w:sz w:val="24"/>
        </w:rPr>
        <w:t xml:space="preserve"> Р.Ф. Русская родная литература. 8 класс. Учебное пособие для общеобразовательных организаций. «Просвещение», 2021.</w:t>
      </w:r>
    </w:p>
    <w:p w:rsidR="00F22E1B" w:rsidRDefault="00F22E1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4"/>
          <w:szCs w:val="28"/>
        </w:rPr>
      </w:pPr>
    </w:p>
    <w:p w:rsidR="00F22E1B" w:rsidRDefault="00F94444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F22E1B" w:rsidRDefault="00F9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F22E1B" w:rsidRDefault="00F9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F22E1B" w:rsidRDefault="00F9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F22E1B" w:rsidRDefault="00F9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>
        <w:rPr>
          <w:rFonts w:ascii="Times New Roman" w:hAnsi="Times New Roman"/>
          <w:b/>
          <w:sz w:val="24"/>
          <w:szCs w:val="24"/>
        </w:rPr>
        <w:t>не включает</w:t>
      </w:r>
      <w:r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  <w:proofErr w:type="gramEnd"/>
    </w:p>
    <w:p w:rsidR="00F22E1B" w:rsidRDefault="00F944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учебному предмету «Родная литература» курс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  <w:proofErr w:type="gramEnd"/>
    </w:p>
    <w:p w:rsidR="00F22E1B" w:rsidRDefault="00F944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(русская)»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целей:</w:t>
      </w:r>
    </w:p>
    <w:p w:rsidR="00F22E1B" w:rsidRDefault="00F94444">
      <w:pPr>
        <w:pStyle w:val="af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F22E1B" w:rsidRDefault="00F94444">
      <w:pPr>
        <w:pStyle w:val="af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F22E1B" w:rsidRDefault="00F94444">
      <w:pPr>
        <w:pStyle w:val="af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F22E1B" w:rsidRDefault="00F94444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F22E1B" w:rsidRDefault="00F944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F22E1B" w:rsidRDefault="00F9444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F22E1B" w:rsidRDefault="00F22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22E1B" w:rsidRDefault="00F944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основу курса </w:t>
      </w:r>
      <w:r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F22E1B" w:rsidRDefault="00F22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2E1B" w:rsidRDefault="00F9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F22E1B" w:rsidRDefault="00F9444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развивающего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F22E1B" w:rsidRDefault="00F9444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F22E1B" w:rsidRDefault="00F9444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F22E1B" w:rsidRDefault="00F9444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F22E1B" w:rsidRDefault="00F9444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проектов.</w:t>
      </w:r>
    </w:p>
    <w:p w:rsidR="00F22E1B" w:rsidRDefault="00F94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F22E1B" w:rsidRDefault="00F94444">
      <w:pPr>
        <w:pStyle w:val="aa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F22E1B" w:rsidRDefault="00F94444">
      <w:pPr>
        <w:pStyle w:val="aa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>
        <w:t>В процессе осуществления реализации применяются следующие формы обучения:</w:t>
      </w:r>
    </w:p>
    <w:p w:rsidR="00F22E1B" w:rsidRDefault="00F94444">
      <w:pPr>
        <w:pStyle w:val="aa"/>
        <w:numPr>
          <w:ilvl w:val="0"/>
          <w:numId w:val="6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SimSun"/>
          <w:lang w:eastAsia="ja-JP"/>
        </w:rPr>
      </w:pPr>
      <w:r>
        <w:t xml:space="preserve">непосредственное взаимодействие с </w:t>
      </w:r>
      <w:proofErr w:type="gramStart"/>
      <w:r>
        <w:t>обучающимися</w:t>
      </w:r>
      <w:proofErr w:type="gramEnd"/>
      <w:r>
        <w:t xml:space="preserve"> в режиме видеоконференции – смешанное обучение с использованием сервиса </w:t>
      </w:r>
      <w:r>
        <w:rPr>
          <w:lang w:val="en-US"/>
        </w:rPr>
        <w:t>Google</w:t>
      </w:r>
      <w:r>
        <w:t xml:space="preserve"> </w:t>
      </w:r>
      <w:r>
        <w:rPr>
          <w:lang w:val="en-US"/>
        </w:rPr>
        <w:t>meet</w:t>
      </w:r>
      <w: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F22E1B" w:rsidRDefault="00F94444">
      <w:pPr>
        <w:pStyle w:val="af0"/>
        <w:numPr>
          <w:ilvl w:val="0"/>
          <w:numId w:val="6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  <w:proofErr w:type="gramEnd"/>
    </w:p>
    <w:p w:rsidR="00F22E1B" w:rsidRDefault="00F22E1B">
      <w:pPr>
        <w:pStyle w:val="af2"/>
        <w:spacing w:line="276" w:lineRule="auto"/>
        <w:jc w:val="both"/>
        <w:rPr>
          <w:color w:val="000000"/>
        </w:rPr>
      </w:pPr>
    </w:p>
    <w:p w:rsidR="00F22E1B" w:rsidRDefault="00F94444">
      <w:pPr>
        <w:pStyle w:val="af2"/>
        <w:spacing w:line="276" w:lineRule="auto"/>
        <w:ind w:firstLine="567"/>
        <w:jc w:val="both"/>
      </w:pPr>
      <w:r>
        <w:rPr>
          <w:color w:val="000000"/>
        </w:rPr>
        <w:t xml:space="preserve">В 8 классе в рамках организации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реализацией программы используются следующие виды письменных работ: </w:t>
      </w:r>
      <w:r>
        <w:t>контрольная работа (3), проект (2)</w:t>
      </w:r>
    </w:p>
    <w:p w:rsidR="00F22E1B" w:rsidRDefault="00F94444">
      <w:pPr>
        <w:pStyle w:val="af2"/>
        <w:spacing w:line="276" w:lineRule="auto"/>
        <w:jc w:val="both"/>
        <w:rPr>
          <w:b/>
          <w:bCs/>
        </w:rPr>
      </w:pPr>
      <w:r>
        <w:rPr>
          <w:color w:val="000000" w:themeColor="text1"/>
        </w:rPr>
        <w:t xml:space="preserve"> </w:t>
      </w:r>
      <w:r>
        <w:t xml:space="preserve">Учебная программа </w:t>
      </w:r>
      <w:r>
        <w:rPr>
          <w:b/>
          <w:bCs/>
        </w:rPr>
        <w:t xml:space="preserve">рассчитана на 34 часа </w:t>
      </w:r>
      <w:r>
        <w:t>(из расчёта 1 час в неделю).</w:t>
      </w:r>
      <w:r>
        <w:rPr>
          <w:b/>
          <w:bCs/>
        </w:rPr>
        <w:t xml:space="preserve">  </w:t>
      </w:r>
    </w:p>
    <w:p w:rsidR="00F22E1B" w:rsidRDefault="00F94444">
      <w:pPr>
        <w:pStyle w:val="af2"/>
        <w:spacing w:line="276" w:lineRule="auto"/>
        <w:ind w:firstLine="567"/>
        <w:jc w:val="both"/>
        <w:rPr>
          <w:b/>
          <w:bCs/>
        </w:rPr>
      </w:pPr>
      <w:r>
        <w:t>Рабочая программа по курсу «Родная литература (русская)» в 8  классе составлена</w:t>
      </w:r>
      <w:r>
        <w:rPr>
          <w:b/>
          <w:bCs/>
        </w:rPr>
        <w:t xml:space="preserve"> </w:t>
      </w:r>
      <w:r>
        <w:t xml:space="preserve">в соответствии с Учебным планом, календарным учебным графиком и расписанием учебных занятий на 2021-2022 учебный год и </w:t>
      </w:r>
      <w:r>
        <w:rPr>
          <w:b/>
          <w:bCs/>
        </w:rPr>
        <w:t xml:space="preserve">реализуется за 34 часа. </w:t>
      </w:r>
    </w:p>
    <w:p w:rsidR="00F22E1B" w:rsidRDefault="00F94444">
      <w:pPr>
        <w:pStyle w:val="af2"/>
        <w:spacing w:line="276" w:lineRule="auto"/>
        <w:ind w:firstLine="567"/>
        <w:jc w:val="both"/>
        <w:rPr>
          <w:b/>
        </w:rPr>
      </w:pPr>
      <w:r>
        <w:t>Сокращается 1 час за счёт объединения тем «Б. Л. Васильев. «Завтра была война»» (2/1ч).</w:t>
      </w:r>
    </w:p>
    <w:p w:rsidR="00F22E1B" w:rsidRDefault="00F944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:rsidR="00F22E1B" w:rsidRDefault="00F9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F22E1B" w:rsidRDefault="00F94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>:</w:t>
      </w:r>
    </w:p>
    <w:p w:rsidR="00F22E1B" w:rsidRDefault="00F9444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F22E1B" w:rsidRDefault="00F9444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F22E1B" w:rsidRDefault="00F9444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22E1B" w:rsidRDefault="00F9444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F22E1B" w:rsidRDefault="00F9444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F22E1B" w:rsidRDefault="00F9444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F22E1B" w:rsidRDefault="00F9444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F22E1B" w:rsidRDefault="00F94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>
        <w:rPr>
          <w:rFonts w:ascii="Times New Roman" w:hAnsi="Times New Roman"/>
          <w:sz w:val="24"/>
          <w:szCs w:val="24"/>
        </w:rPr>
        <w:t>.</w:t>
      </w:r>
    </w:p>
    <w:p w:rsidR="00F22E1B" w:rsidRDefault="00F94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F22E1B" w:rsidRDefault="00F94444">
      <w:pPr>
        <w:pStyle w:val="af0"/>
        <w:numPr>
          <w:ilvl w:val="0"/>
          <w:numId w:val="8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22E1B" w:rsidRDefault="00F94444">
      <w:pPr>
        <w:pStyle w:val="af0"/>
        <w:numPr>
          <w:ilvl w:val="0"/>
          <w:numId w:val="8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F22E1B" w:rsidRDefault="00F94444">
      <w:pPr>
        <w:pStyle w:val="af0"/>
        <w:numPr>
          <w:ilvl w:val="0"/>
          <w:numId w:val="8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22E1B" w:rsidRDefault="00F94444">
      <w:pPr>
        <w:pStyle w:val="af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F22E1B" w:rsidRDefault="00F94444">
      <w:pPr>
        <w:pStyle w:val="af0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F22E1B" w:rsidRDefault="00F94444">
      <w:pPr>
        <w:pStyle w:val="af0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22E1B" w:rsidRDefault="00F94444">
      <w:pPr>
        <w:pStyle w:val="af0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F22E1B" w:rsidRDefault="00F94444">
      <w:pPr>
        <w:pStyle w:val="af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F22E1B" w:rsidRDefault="00F94444">
      <w:pPr>
        <w:pStyle w:val="af0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22E1B" w:rsidRDefault="00F94444">
      <w:pPr>
        <w:pStyle w:val="af0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F22E1B" w:rsidRDefault="00F94444">
      <w:pPr>
        <w:pStyle w:val="af0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F22E1B" w:rsidRDefault="00F22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22E1B" w:rsidRDefault="00F94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</w:t>
      </w: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должны отражать:  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>
        <w:rPr>
          <w:rFonts w:ascii="Times New Roman" w:hAnsi="Times New Roman"/>
          <w:iCs/>
          <w:sz w:val="24"/>
          <w:szCs w:val="24"/>
        </w:rPr>
        <w:t>национальные традиции</w:t>
      </w:r>
      <w:r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F22E1B" w:rsidRDefault="00F9444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F22E1B" w:rsidRDefault="00F22E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F22E1B" w:rsidRDefault="00F944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8 класс</w:t>
      </w:r>
    </w:p>
    <w:p w:rsidR="00F22E1B" w:rsidRDefault="00F9444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F22E1B" w:rsidRDefault="00F9444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F22E1B" w:rsidRDefault="00F9444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F22E1B" w:rsidRDefault="00F9444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F22E1B" w:rsidRDefault="00F22E1B">
      <w:pPr>
        <w:pStyle w:val="af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22E1B" w:rsidRDefault="00F94444">
      <w:pPr>
        <w:pStyle w:val="a6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F22E1B" w:rsidRDefault="00F94444">
      <w:pPr>
        <w:pStyle w:val="a6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Выразительное чтение.</w:t>
      </w:r>
    </w:p>
    <w:p w:rsidR="00F22E1B" w:rsidRDefault="00F94444">
      <w:pPr>
        <w:pStyle w:val="a6"/>
        <w:numPr>
          <w:ilvl w:val="0"/>
          <w:numId w:val="13"/>
        </w:numPr>
        <w:tabs>
          <w:tab w:val="clear" w:pos="567"/>
          <w:tab w:val="left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Различные виды пересказа.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Заучивание наизусть стихотворных текстов.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F22E1B" w:rsidRDefault="00F9444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F22E1B" w:rsidRDefault="00F22E1B">
      <w:pPr>
        <w:pStyle w:val="aa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F22E1B" w:rsidRDefault="00F9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F22E1B" w:rsidRDefault="00F22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F22E1B" w:rsidRDefault="00F9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Инструментом достижения планируемых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являются универсальные учебные действия. Эффективным методом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является проектная деятельность.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F22E1B" w:rsidRDefault="00F9444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F22E1B" w:rsidRDefault="00F9444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F22E1B" w:rsidRDefault="00F9444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F22E1B" w:rsidRDefault="00F9444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F22E1B" w:rsidRDefault="00F9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F22E1B" w:rsidRDefault="00F9444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F22E1B" w:rsidRDefault="00F9444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F22E1B" w:rsidRDefault="00F9444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F22E1B" w:rsidRDefault="00F22E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F22E1B" w:rsidRDefault="00F944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F22E1B" w:rsidRDefault="00F944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F22E1B" w:rsidRDefault="00F944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акцента от инструментального подхода в решении задач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22E1B" w:rsidRDefault="00F944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F22E1B" w:rsidRDefault="00F944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2E1B" w:rsidRDefault="00F2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F22E1B" w:rsidRDefault="00F9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F22E1B" w:rsidRDefault="00F944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F22E1B" w:rsidRDefault="00F944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F22E1B" w:rsidRDefault="00F944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F22E1B" w:rsidRDefault="00F944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F22E1B" w:rsidRDefault="00F944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F22E1B" w:rsidRDefault="00F9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2E1B" w:rsidRDefault="00F9444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 темы и целей проекта; определение количества участников проекта).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F22E1B" w:rsidRDefault="00F9444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F22E1B" w:rsidRDefault="00F9444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F22E1B" w:rsidRDefault="00F9444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F22E1B" w:rsidRDefault="00F9444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F22E1B" w:rsidRDefault="00F9444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F22E1B" w:rsidRDefault="00F22E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E1B" w:rsidRDefault="00F94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ПРЕДМЕТА</w:t>
      </w:r>
    </w:p>
    <w:p w:rsidR="00F22E1B" w:rsidRDefault="00F22E1B">
      <w:pPr>
        <w:pStyle w:val="af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1B" w:rsidRDefault="00F94444">
      <w:pPr>
        <w:pStyle w:val="af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1B" w:rsidRDefault="00F22E1B">
      <w:pPr>
        <w:pStyle w:val="af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:rsidR="00F22E1B" w:rsidRDefault="00F94444">
      <w:pPr>
        <w:pStyle w:val="af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Легендарный герой земли русской Иван Сусанин</w:t>
      </w:r>
    </w:p>
    <w:p w:rsidR="00F22E1B" w:rsidRDefault="00F944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Н.  Марков. </w:t>
      </w:r>
      <w:r>
        <w:rPr>
          <w:rFonts w:ascii="Times New Roman" w:hAnsi="Times New Roman"/>
          <w:sz w:val="24"/>
          <w:szCs w:val="24"/>
        </w:rPr>
        <w:t>«Сусанин».</w:t>
      </w:r>
    </w:p>
    <w:p w:rsidR="00F22E1B" w:rsidRDefault="00F944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О. А. Ильина. </w:t>
      </w:r>
      <w:r>
        <w:rPr>
          <w:rFonts w:ascii="Times New Roman" w:hAnsi="Times New Roman"/>
          <w:sz w:val="24"/>
          <w:szCs w:val="24"/>
        </w:rPr>
        <w:t>«Во время грозного и злого поединка…»</w:t>
      </w:r>
    </w:p>
    <w:p w:rsidR="00F22E1B" w:rsidRDefault="00F944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Н. Полевой. </w:t>
      </w:r>
      <w:r>
        <w:rPr>
          <w:rFonts w:ascii="Times New Roman" w:hAnsi="Times New Roman"/>
          <w:sz w:val="24"/>
          <w:szCs w:val="24"/>
        </w:rPr>
        <w:t>«Избранник Божий» (главы из романа).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:rsidR="00F22E1B" w:rsidRDefault="00F94444">
      <w:pPr>
        <w:pStyle w:val="af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Золотому кольцу</w:t>
      </w:r>
    </w:p>
    <w:p w:rsidR="00F22E1B" w:rsidRDefault="00F9444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К. Сологуб.</w:t>
      </w:r>
      <w:r>
        <w:rPr>
          <w:rFonts w:ascii="Times New Roman" w:hAnsi="Times New Roman"/>
          <w:sz w:val="24"/>
          <w:szCs w:val="24"/>
        </w:rPr>
        <w:t xml:space="preserve"> «Сквозь туман едва заметный…»</w:t>
      </w:r>
    </w:p>
    <w:p w:rsidR="00F22E1B" w:rsidRDefault="00F9444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М.А. Кузмин. </w:t>
      </w:r>
      <w:r>
        <w:rPr>
          <w:rFonts w:ascii="Times New Roman" w:hAnsi="Times New Roman"/>
          <w:sz w:val="24"/>
          <w:szCs w:val="24"/>
        </w:rPr>
        <w:t>«Я знаю вас не понаслышке…»</w:t>
      </w:r>
    </w:p>
    <w:p w:rsidR="00F22E1B" w:rsidRDefault="00F9444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 И. Кобзев.</w:t>
      </w:r>
      <w:r>
        <w:rPr>
          <w:rFonts w:ascii="Times New Roman" w:hAnsi="Times New Roman"/>
          <w:sz w:val="24"/>
          <w:szCs w:val="24"/>
        </w:rPr>
        <w:t xml:space="preserve"> «Поездка в Суздаль».</w:t>
      </w:r>
    </w:p>
    <w:p w:rsidR="00F22E1B" w:rsidRDefault="00F9444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А. Степанов.</w:t>
      </w:r>
      <w:r>
        <w:rPr>
          <w:rFonts w:ascii="Times New Roman" w:hAnsi="Times New Roman"/>
          <w:sz w:val="24"/>
          <w:szCs w:val="24"/>
        </w:rPr>
        <w:t xml:space="preserve"> «Золотое кольцо».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:rsidR="00F22E1B" w:rsidRDefault="00F94444">
      <w:pPr>
        <w:pStyle w:val="af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Волга – русская река</w:t>
      </w:r>
    </w:p>
    <w:p w:rsidR="00F22E1B" w:rsidRDefault="00F9444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«Уж ты, Волга-река, Волга-матушка!..» (русская народная песня).</w:t>
      </w:r>
    </w:p>
    <w:p w:rsidR="00F22E1B" w:rsidRDefault="00F9444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 А. Некрасов.</w:t>
      </w:r>
      <w:r>
        <w:rPr>
          <w:rFonts w:ascii="Times New Roman" w:hAnsi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F22E1B" w:rsidRDefault="00F9444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С. Высоцкий.</w:t>
      </w:r>
      <w:r>
        <w:rPr>
          <w:rFonts w:ascii="Times New Roman" w:hAnsi="Times New Roman"/>
          <w:sz w:val="24"/>
          <w:szCs w:val="24"/>
        </w:rPr>
        <w:t xml:space="preserve"> «Песня о Волге».</w:t>
      </w:r>
    </w:p>
    <w:p w:rsidR="00F22E1B" w:rsidRDefault="00F9444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В. В. Розанов. </w:t>
      </w:r>
      <w:r>
        <w:rPr>
          <w:rFonts w:ascii="Times New Roman" w:hAnsi="Times New Roman"/>
          <w:sz w:val="24"/>
          <w:szCs w:val="24"/>
        </w:rPr>
        <w:t>«Русский Нил» (фрагмент).</w:t>
      </w:r>
    </w:p>
    <w:p w:rsidR="00F22E1B" w:rsidRDefault="00F94444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Праздники русского мира </w:t>
      </w:r>
    </w:p>
    <w:p w:rsidR="00F22E1B" w:rsidRDefault="00F9444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Троица</w:t>
      </w:r>
    </w:p>
    <w:p w:rsidR="00F22E1B" w:rsidRDefault="00F9444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И. А. Бунин.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«Троица».</w:t>
      </w:r>
    </w:p>
    <w:p w:rsidR="00F22E1B" w:rsidRDefault="00F9444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С. А. Есенин.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«Троицыно утро, утренний канон…»</w:t>
      </w:r>
    </w:p>
    <w:p w:rsidR="00F22E1B" w:rsidRDefault="00F9444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Н. И. </w:t>
      </w:r>
      <w:proofErr w:type="spellStart"/>
      <w:r>
        <w:rPr>
          <w:rFonts w:ascii="Times New Roman" w:eastAsia="Times New Roman" w:hAnsi="Times New Roman"/>
          <w:b/>
          <w:kern w:val="36"/>
          <w:sz w:val="24"/>
          <w:szCs w:val="24"/>
        </w:rPr>
        <w:t>Рыленков</w:t>
      </w:r>
      <w:proofErr w:type="spellEnd"/>
      <w:r>
        <w:rPr>
          <w:rFonts w:ascii="Times New Roman" w:eastAsia="Times New Roman" w:hAnsi="Times New Roman"/>
          <w:b/>
          <w:kern w:val="36"/>
          <w:sz w:val="24"/>
          <w:szCs w:val="24"/>
        </w:rPr>
        <w:t>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/>
          <w:kern w:val="36"/>
          <w:sz w:val="24"/>
          <w:szCs w:val="24"/>
        </w:rPr>
        <w:t>Возможно</w:t>
      </w:r>
      <w:proofErr w:type="gramEnd"/>
      <w:r>
        <w:rPr>
          <w:rFonts w:ascii="Times New Roman" w:eastAsia="Times New Roman" w:hAnsi="Times New Roman"/>
          <w:kern w:val="36"/>
          <w:sz w:val="24"/>
          <w:szCs w:val="24"/>
        </w:rPr>
        <w:t xml:space="preserve"> ль высказать без слов…»  </w:t>
      </w:r>
    </w:p>
    <w:p w:rsidR="00F22E1B" w:rsidRDefault="00F9444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И. А. Новиков.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«Троицкая кукушка». 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 xml:space="preserve">Тепло родного дома </w:t>
      </w:r>
    </w:p>
    <w:p w:rsidR="00F22E1B" w:rsidRDefault="00F9444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Родство душ</w:t>
      </w:r>
    </w:p>
    <w:p w:rsidR="00F22E1B" w:rsidRDefault="00F94444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Ф. А. Абрамов.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«Валенки».  </w:t>
      </w:r>
    </w:p>
    <w:p w:rsidR="00F22E1B" w:rsidRDefault="00F9444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Т. В. Михеева.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:rsidR="00F22E1B" w:rsidRDefault="00F94444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А. В.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Жвалевский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Е. Б. Пастернак.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«Радость жизни».</w:t>
      </w:r>
    </w:p>
    <w:p w:rsidR="00F22E1B" w:rsidRDefault="00F944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F22E1B" w:rsidRDefault="00F9444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 войне</w:t>
      </w:r>
    </w:p>
    <w:p w:rsidR="00F22E1B" w:rsidRDefault="00F9444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Э. Н. </w:t>
      </w:r>
      <w:proofErr w:type="spellStart"/>
      <w:r>
        <w:rPr>
          <w:rFonts w:ascii="Times New Roman" w:hAnsi="Times New Roman"/>
          <w:b/>
          <w:sz w:val="24"/>
          <w:szCs w:val="24"/>
        </w:rPr>
        <w:t>Веркин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«Облачный полк» (главы). 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:rsidR="00F22E1B" w:rsidRDefault="00F9444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Сеятель твой и хранитель</w:t>
      </w:r>
    </w:p>
    <w:p w:rsidR="00F22E1B" w:rsidRDefault="00F94444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И. С. Тургенев. </w:t>
      </w:r>
      <w:r>
        <w:rPr>
          <w:rFonts w:ascii="Times New Roman" w:eastAsia="Times New Roman" w:hAnsi="Times New Roman"/>
          <w:spacing w:val="2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Сфинкс».</w:t>
      </w:r>
    </w:p>
    <w:p w:rsidR="00F22E1B" w:rsidRDefault="00F9444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М. Достоевский.</w:t>
      </w:r>
      <w:r>
        <w:rPr>
          <w:rFonts w:ascii="Times New Roman" w:hAnsi="Times New Roman"/>
          <w:sz w:val="24"/>
          <w:szCs w:val="24"/>
        </w:rPr>
        <w:t xml:space="preserve"> «Мужик Марей».</w:t>
      </w:r>
    </w:p>
    <w:p w:rsidR="00F22E1B" w:rsidRDefault="00F9444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:rsidR="00F22E1B" w:rsidRDefault="00F94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Пора взросления</w:t>
      </w:r>
    </w:p>
    <w:p w:rsidR="00F22E1B" w:rsidRDefault="00F94444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 Л. Васильев. </w:t>
      </w:r>
      <w:r>
        <w:rPr>
          <w:rFonts w:ascii="Times New Roman" w:hAnsi="Times New Roman"/>
          <w:sz w:val="24"/>
          <w:szCs w:val="24"/>
        </w:rPr>
        <w:t>«Завтра была война» (главы).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22E1B" w:rsidRDefault="00F94444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Н. Щербакова. </w:t>
      </w:r>
      <w:r>
        <w:rPr>
          <w:rFonts w:ascii="Times New Roman" w:hAnsi="Times New Roman"/>
          <w:bCs/>
          <w:sz w:val="24"/>
          <w:szCs w:val="24"/>
        </w:rPr>
        <w:t>«Вам и не снилось» (главы)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Лишь слову жизнь дана. </w:t>
      </w:r>
    </w:p>
    <w:p w:rsidR="00F22E1B" w:rsidRDefault="00F9444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Язык поэзии</w:t>
      </w:r>
    </w:p>
    <w:p w:rsidR="00F22E1B" w:rsidRDefault="00F94444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Дон </w:t>
      </w:r>
      <w:proofErr w:type="spellStart"/>
      <w:r>
        <w:rPr>
          <w:rFonts w:ascii="Times New Roman" w:hAnsi="Times New Roman"/>
          <w:b/>
          <w:sz w:val="24"/>
          <w:szCs w:val="24"/>
        </w:rPr>
        <w:t>Аминадо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«Наука стихосложения». </w:t>
      </w:r>
    </w:p>
    <w:p w:rsidR="00F22E1B" w:rsidRDefault="00F94444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 Ф. Анненский. «</w:t>
      </w:r>
      <w:r>
        <w:rPr>
          <w:rFonts w:ascii="Times New Roman" w:hAnsi="Times New Roman"/>
          <w:sz w:val="24"/>
          <w:szCs w:val="24"/>
        </w:rPr>
        <w:t>Третий мучительный сонет</w:t>
      </w:r>
    </w:p>
    <w:p w:rsidR="00F22E1B" w:rsidRDefault="00F22E1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F22E1B" w:rsidRDefault="00F9444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proofErr w:type="spellStart"/>
      <w:r>
        <w:rPr>
          <w:b/>
          <w:color w:val="333333"/>
        </w:rPr>
        <w:t>Межпредметные</w:t>
      </w:r>
      <w:proofErr w:type="spellEnd"/>
      <w:r>
        <w:rPr>
          <w:b/>
          <w:color w:val="333333"/>
        </w:rPr>
        <w:t xml:space="preserve"> связи</w:t>
      </w:r>
    </w:p>
    <w:p w:rsidR="00F22E1B" w:rsidRDefault="00F22E1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F22E1B" w:rsidRDefault="00F944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Основная функция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F22E1B" w:rsidRDefault="00F944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Осуществление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</w:t>
      </w:r>
      <w:proofErr w:type="gramStart"/>
      <w:r>
        <w:rPr>
          <w:color w:val="333333"/>
        </w:rPr>
        <w:t>единичном</w:t>
      </w:r>
      <w:proofErr w:type="gramEnd"/>
      <w:r>
        <w:rPr>
          <w:color w:val="333333"/>
        </w:rPr>
        <w:t xml:space="preserve"> видеть общее и с позиций общего оценивать единичное. </w:t>
      </w:r>
    </w:p>
    <w:p w:rsidR="00F22E1B" w:rsidRDefault="00F94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F22E1B" w:rsidRDefault="00F22E1B">
      <w:pPr>
        <w:rPr>
          <w:rFonts w:ascii="Times New Roman" w:hAnsi="Times New Roman" w:cs="Times New Roman"/>
          <w:b/>
          <w:sz w:val="24"/>
          <w:szCs w:val="24"/>
        </w:rPr>
      </w:pPr>
    </w:p>
    <w:p w:rsidR="00F22E1B" w:rsidRDefault="00F22E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E1B" w:rsidRDefault="00F94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F22E1B" w:rsidRDefault="00F944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F22E1B" w:rsidRDefault="00F94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lastRenderedPageBreak/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22E1B" w:rsidRDefault="00F9444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F22E1B" w:rsidRDefault="00F94444">
      <w:pPr>
        <w:pStyle w:val="af0"/>
        <w:numPr>
          <w:ilvl w:val="0"/>
          <w:numId w:val="2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личностям, отвечающим за свое собственное будущее.</w:t>
      </w:r>
    </w:p>
    <w:tbl>
      <w:tblPr>
        <w:tblStyle w:val="af"/>
        <w:tblW w:w="9539" w:type="dxa"/>
        <w:tblLook w:val="04A0" w:firstRow="1" w:lastRow="0" w:firstColumn="1" w:lastColumn="0" w:noHBand="0" w:noVBand="1"/>
      </w:tblPr>
      <w:tblGrid>
        <w:gridCol w:w="950"/>
        <w:gridCol w:w="4705"/>
        <w:gridCol w:w="1695"/>
        <w:gridCol w:w="2189"/>
      </w:tblGrid>
      <w:tr w:rsidR="00F22E1B">
        <w:tc>
          <w:tcPr>
            <w:tcW w:w="950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70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69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</w:tc>
        <w:tc>
          <w:tcPr>
            <w:tcW w:w="218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  <w:proofErr w:type="gramEnd"/>
          </w:p>
        </w:tc>
      </w:tr>
      <w:tr w:rsidR="00F22E1B">
        <w:tc>
          <w:tcPr>
            <w:tcW w:w="9539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РОССИЯ — РОДИНА МОЯ 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69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169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169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F22E1B">
        <w:tc>
          <w:tcPr>
            <w:tcW w:w="9539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169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Тепло родного дома.</w:t>
            </w:r>
          </w:p>
        </w:tc>
        <w:tc>
          <w:tcPr>
            <w:tcW w:w="169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F22E1B">
        <w:tc>
          <w:tcPr>
            <w:tcW w:w="9539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1695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695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1695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F22E1B">
        <w:tc>
          <w:tcPr>
            <w:tcW w:w="950" w:type="dxa"/>
          </w:tcPr>
          <w:p w:rsidR="00F22E1B" w:rsidRDefault="00F22E1B">
            <w:pPr>
              <w:pStyle w:val="af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1695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F22E1B">
        <w:tc>
          <w:tcPr>
            <w:tcW w:w="950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05" w:type="dxa"/>
          </w:tcPr>
          <w:p w:rsidR="00F22E1B" w:rsidRDefault="00F22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189" w:type="dxa"/>
          </w:tcPr>
          <w:p w:rsidR="00F22E1B" w:rsidRDefault="00F22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E1B" w:rsidRDefault="00F22E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2E1B" w:rsidRDefault="00F94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22E1B" w:rsidRDefault="00F944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  класс</w:t>
      </w: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f"/>
        <w:tblW w:w="9414" w:type="dxa"/>
        <w:tblLook w:val="04A0" w:firstRow="1" w:lastRow="0" w:firstColumn="1" w:lastColumn="0" w:noHBand="0" w:noVBand="1"/>
      </w:tblPr>
      <w:tblGrid>
        <w:gridCol w:w="1068"/>
        <w:gridCol w:w="1447"/>
        <w:gridCol w:w="5205"/>
        <w:gridCol w:w="1694"/>
      </w:tblGrid>
      <w:tr w:rsidR="00F22E1B">
        <w:tc>
          <w:tcPr>
            <w:tcW w:w="1075" w:type="dxa"/>
          </w:tcPr>
          <w:p w:rsidR="00F22E1B" w:rsidRDefault="00F94444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РОССИЯ — РОДИНА МОЯ (12ч.)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 (3ч.)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Н.  Марков. «Сусанин»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А. Ильина. «Во время грозного и злого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поединка…»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земли русской (2ч.)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Кузмин. «Я знаю вас не понаслышке…»</w:t>
            </w:r>
          </w:p>
          <w:p w:rsidR="00F22E1B" w:rsidRDefault="00F22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И. Кобзев. «Поездка в Суздаль»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Родные просторы (7ч.)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«Люблю я краткой той поры…» (из поэмы «Горе старого Наума»)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С. Высоцкий. «Песня о Волге»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А.В.Кольцов «По-над Доном сад цветет»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2чет.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К.Ф.Рылеев. Дума  «Дмитрий Донской»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Н.Кукольник «К Дону»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263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1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РУССКИЕ ТРАДИЦИИ (11ч.)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Праздники русского мира (4ч.)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И. А. Бунин. «Троица»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С. А. Есенин. «Троицыно утро, утренний канон…»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Н. И.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Рыленков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ль высказать без слов…»  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И. А. Новиков. «Троицкая кукушка»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 родного дома (7ч.)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3чет.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Ф.Д.Крюков «Счастье», «Казачка»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К.Г.Паустовский «По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рт в тр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аве» 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задание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F22E1B" w:rsidRDefault="00F944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Ф. А. Абрамов. «Валенки» 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Т. В. Михеева. «Не предавай меня!» (главы из повести)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lastRenderedPageBreak/>
              <w:t>Т. В. Михеева. «Не предавай меня!» (главы из повести)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Жвалевский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Е. Б. Пастернак. </w:t>
            </w:r>
            <w:r>
              <w:rPr>
                <w:rFonts w:ascii="Times New Roman" w:hAnsi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2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 (12ч.)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 (2ч.)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«Облачный полк» (главы)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«Облачный полк» (главы)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Загадки русской души (4ч.)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И. С. Тургенев.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3чет.</w:t>
            </w:r>
          </w:p>
        </w:tc>
        <w:tc>
          <w:tcPr>
            <w:tcW w:w="5263" w:type="dxa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А.В.Калинин «Эхо войны»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Долматовский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Н.К.Дортзо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А.И.Недогонов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Русский национальный характер в стихотворениях донских поэтов о войне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ваших ровесниках (4ч.)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22E1B" w:rsidRDefault="00F2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E1B">
        <w:tc>
          <w:tcPr>
            <w:tcW w:w="9414" w:type="dxa"/>
            <w:gridSpan w:val="4"/>
          </w:tcPr>
          <w:p w:rsidR="00F22E1B" w:rsidRDefault="00F9444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 (1ч.)</w:t>
            </w:r>
          </w:p>
        </w:tc>
      </w:tr>
      <w:tr w:rsidR="00F22E1B">
        <w:tc>
          <w:tcPr>
            <w:tcW w:w="1075" w:type="dxa"/>
          </w:tcPr>
          <w:p w:rsidR="00F22E1B" w:rsidRDefault="00F22E1B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263" w:type="dxa"/>
            <w:vAlign w:val="center"/>
          </w:tcPr>
          <w:p w:rsidR="00F22E1B" w:rsidRDefault="00F94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«Наука стихосложения» 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 Ф. Анненский. «</w:t>
            </w:r>
            <w:r>
              <w:rPr>
                <w:rFonts w:ascii="Times New Roman" w:hAnsi="Times New Roman"/>
                <w:sz w:val="24"/>
                <w:szCs w:val="24"/>
              </w:rPr>
              <w:t>Третий мучительный сонет»</w:t>
            </w:r>
          </w:p>
          <w:p w:rsidR="00F22E1B" w:rsidRDefault="00F9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617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на лето</w:t>
            </w:r>
          </w:p>
        </w:tc>
      </w:tr>
    </w:tbl>
    <w:p w:rsidR="00F22E1B" w:rsidRDefault="00F94444">
      <w:pPr>
        <w:tabs>
          <w:tab w:val="left" w:pos="780"/>
        </w:tabs>
        <w:ind w:left="-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F22E1B" w:rsidRDefault="00F94444">
      <w:pPr>
        <w:tabs>
          <w:tab w:val="left" w:pos="780"/>
        </w:tabs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Всего 34 часа</w:t>
      </w:r>
    </w:p>
    <w:p w:rsidR="00F22E1B" w:rsidRDefault="00F94444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ОЦЕНКИ ДОСТИЖЕНИЙ ПЛАНИРУЕМЫХ РЕЗУЛЬТАТОВ</w:t>
      </w:r>
    </w:p>
    <w:p w:rsidR="00F22E1B" w:rsidRDefault="00F2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F22E1B" w:rsidRDefault="00F94444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полученных сведений об истории и теории литературы, а также знание и понимание художественных произведениях; </w:t>
      </w:r>
    </w:p>
    <w:p w:rsidR="00F22E1B" w:rsidRDefault="00F94444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F22E1B" w:rsidRDefault="00F94444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F22E1B" w:rsidRDefault="00F22E1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1B" w:rsidRDefault="00F944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F22E1B" w:rsidRDefault="00F22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знания в конкретных случаях.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литературоведческих понятий;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формулировках;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излагаемого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формулировках, искажающие смысл высказывания,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F22E1B" w:rsidRDefault="00F944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1B" w:rsidRDefault="00F944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Оценка сочинений </w:t>
      </w: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 – основная форма проверки умения правильно и последовательно излагать мысли, уровня речевой подготовки учащихся.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F22E1B" w:rsidRDefault="00F94444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:rsidR="00F22E1B" w:rsidRDefault="00F94444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F22E1B" w:rsidRDefault="00F94444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Сочинение оценивается одной или двумя отметками: первая ставится за содержание и речевое оформление, вторая – за грамотность, т. е. за соблюдение орфографических, пунктуационных и языковых норм.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форме сочинений оцениваются двумя отметками. В этом случае первая оценка (за содержание и речь) считается оценкой по литературе, а вторая выставляется как оценка за русский язык.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:rsidR="00F22E1B" w:rsidRDefault="00F9444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F22E1B" w:rsidRDefault="00F9444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F22E1B" w:rsidRDefault="00F9444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F22E1B" w:rsidRDefault="00F9444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F22E1B" w:rsidRDefault="00F94444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F22E1B" w:rsidRDefault="00F94444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F22E1B" w:rsidRDefault="00F94444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F22E1B" w:rsidRDefault="00F944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(орфографические-пунктуационные-грамматические: 0-0-0)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недочёт в содержании и— 1-2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недочёта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Стиль работы отличается единством и достаточной выразительностью.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F22E1B" w:rsidRDefault="00F9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F22E1B" w:rsidRDefault="00F22E1B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22E1B" w:rsidRDefault="00F94444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F22E1B" w:rsidRDefault="00F9444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F22E1B" w:rsidRDefault="00F94444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F22E1B" w:rsidRDefault="00F94444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F22E1B" w:rsidRDefault="00F94444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:rsidR="00F22E1B" w:rsidRDefault="00F94444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F22E1B" w:rsidRDefault="00F22E1B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1B" w:rsidRDefault="00F22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1B" w:rsidRDefault="00F22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1B" w:rsidRDefault="00F9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проектной деятельности учащихся (ПДУ)</w:t>
      </w:r>
    </w:p>
    <w:p w:rsidR="00F22E1B" w:rsidRDefault="00F22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CellSpacing w:w="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2526"/>
        <w:gridCol w:w="26"/>
        <w:gridCol w:w="60"/>
        <w:gridCol w:w="711"/>
        <w:gridCol w:w="5959"/>
      </w:tblGrid>
      <w:tr w:rsidR="00F22E1B">
        <w:trPr>
          <w:trHeight w:val="3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 оценки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</w:tc>
      </w:tr>
      <w:tr w:rsidR="00F22E1B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Изделие, спектакль, стенд и т.д.</w:t>
            </w:r>
          </w:p>
        </w:tc>
      </w:tr>
      <w:tr w:rsidR="00F22E1B">
        <w:trPr>
          <w:trHeight w:val="6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проекта, пояснительная записка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 (эскизы, схемы, чертежи, графики, рисунки, макеты и т.д.)</w:t>
            </w:r>
          </w:p>
        </w:tc>
      </w:tr>
      <w:tr w:rsidR="00F22E1B">
        <w:trPr>
          <w:trHeight w:val="330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</w:t>
            </w:r>
          </w:p>
        </w:tc>
      </w:tr>
      <w:tr w:rsidR="00F22E1B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защиты проекта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учащегося-докладчика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Новизна. Оригинальность.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Своеобразие, необычность.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индивидуальности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полнителя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8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Оптимальность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Наилучшее сочетание размеров и других параметров, эстетич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функциональности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Эстетичность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  <w:p w:rsidR="00F22E1B" w:rsidRDefault="00F2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Актуальность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 тематики проекта, востребованность проектиру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емого результата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0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Соответствие объемам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Содержательность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Информативность, смысловая емкость проекта.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проработки темы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Завершенность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Наличие творческого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понента в процессе проектиро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первоначальных идей, их оригинальность;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групповом проекте)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организованности группы, распределение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9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 Самостоятельность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телю ПДУ, на основании анкеты самооценки учителя</w:t>
            </w:r>
          </w:p>
        </w:tc>
      </w:tr>
      <w:tr w:rsidR="00F22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3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Системность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взаимодополнение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и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ряда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Лаконичность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и ясность изложения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Аналитичность</w:t>
            </w:r>
            <w:proofErr w:type="spellEnd"/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Дизайн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Композиционная целостность текста, продуманная система выделения.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Наглядность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"/>
          <w:tblCellSpacing w:w="0" w:type="dxa"/>
        </w:trPr>
        <w:tc>
          <w:tcPr>
            <w:tcW w:w="9923" w:type="dxa"/>
            <w:gridSpan w:val="6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E1B" w:rsidRDefault="00F9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(презентации)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F22E1B" w:rsidRDefault="00F2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Качество доклада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Системность, композиционная целостность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представления процесса, подходов к решению проблемы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Ответы на вопросы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F22E1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Личностные проявления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Уверенность, владение собой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Настойчивость в отстаивании своей точки зрения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речи, поведения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Удержание внимания аудитории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находчивость </w:t>
            </w:r>
          </w:p>
          <w:p w:rsidR="00F22E1B" w:rsidRDefault="00F9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F22E1B" w:rsidRDefault="00F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Оценочный балл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(за каждый показатель)</w:t>
      </w:r>
    </w:p>
    <w:p w:rsidR="00F22E1B" w:rsidRDefault="00F94444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показатель критерия проявились в объекте оценивания в полной мере - 1 балл;</w:t>
      </w:r>
    </w:p>
    <w:p w:rsidR="00F22E1B" w:rsidRDefault="00F94444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частичном присутствии - 0.5 балла;</w:t>
      </w:r>
    </w:p>
    <w:p w:rsidR="00F22E1B" w:rsidRDefault="00F94444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отсутствуют - 0 баллов.</w:t>
      </w:r>
    </w:p>
    <w:p w:rsidR="00F22E1B" w:rsidRDefault="00F9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20 баллов.</w:t>
      </w: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1B" w:rsidRDefault="00F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F22E1B" w:rsidRDefault="00F22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735"/>
      </w:tblGrid>
      <w:tr w:rsidR="00F22E1B">
        <w:tc>
          <w:tcPr>
            <w:tcW w:w="1809" w:type="dxa"/>
            <w:gridSpan w:val="2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22E1B">
        <w:tc>
          <w:tcPr>
            <w:tcW w:w="1101" w:type="dxa"/>
            <w:vMerge w:val="restart"/>
            <w:textDirection w:val="btLr"/>
          </w:tcPr>
          <w:p w:rsidR="00F22E1B" w:rsidRDefault="00F944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F22E1B">
        <w:tc>
          <w:tcPr>
            <w:tcW w:w="1809" w:type="dxa"/>
            <w:gridSpan w:val="2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1735" w:type="dxa"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1B">
        <w:tc>
          <w:tcPr>
            <w:tcW w:w="1101" w:type="dxa"/>
            <w:vMerge w:val="restart"/>
            <w:textDirection w:val="btLr"/>
          </w:tcPr>
          <w:p w:rsidR="00F22E1B" w:rsidRDefault="00F944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1735" w:type="dxa"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F22E1B">
        <w:tc>
          <w:tcPr>
            <w:tcW w:w="1101" w:type="dxa"/>
            <w:vMerge w:val="restart"/>
            <w:textDirection w:val="btLr"/>
          </w:tcPr>
          <w:p w:rsidR="00F22E1B" w:rsidRDefault="00F944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735" w:type="dxa"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F22E1B">
        <w:tc>
          <w:tcPr>
            <w:tcW w:w="1101" w:type="dxa"/>
            <w:vMerge w:val="restart"/>
            <w:textDirection w:val="btLr"/>
          </w:tcPr>
          <w:p w:rsidR="00F22E1B" w:rsidRDefault="00F944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1735" w:type="dxa"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F22E1B">
        <w:tc>
          <w:tcPr>
            <w:tcW w:w="1809" w:type="dxa"/>
            <w:gridSpan w:val="2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1735" w:type="dxa"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1B">
        <w:tc>
          <w:tcPr>
            <w:tcW w:w="1101" w:type="dxa"/>
            <w:vMerge w:val="restart"/>
            <w:textDirection w:val="btLr"/>
          </w:tcPr>
          <w:p w:rsidR="00F22E1B" w:rsidRDefault="00F944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1735" w:type="dxa"/>
          </w:tcPr>
          <w:p w:rsidR="00F22E1B" w:rsidRDefault="00F2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F22E1B">
        <w:tc>
          <w:tcPr>
            <w:tcW w:w="1101" w:type="dxa"/>
            <w:vMerge/>
          </w:tcPr>
          <w:p w:rsidR="00F22E1B" w:rsidRDefault="00F2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E1B" w:rsidRDefault="00F94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F22E1B">
        <w:tc>
          <w:tcPr>
            <w:tcW w:w="8188" w:type="dxa"/>
            <w:gridSpan w:val="3"/>
          </w:tcPr>
          <w:p w:rsidR="00F22E1B" w:rsidRDefault="00F94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35" w:type="dxa"/>
          </w:tcPr>
          <w:p w:rsidR="00F22E1B" w:rsidRDefault="00F9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F22E1B" w:rsidRDefault="00F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E1B" w:rsidRDefault="00F9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F22E1B" w:rsidRDefault="00F9444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85% от максимальной суммы баллов, 20-17 баллов – «5»</w:t>
      </w:r>
    </w:p>
    <w:p w:rsidR="00F22E1B" w:rsidRDefault="00F9444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70-85 %, 16-14 баллов – «4» </w:t>
      </w:r>
    </w:p>
    <w:p w:rsidR="00F22E1B" w:rsidRDefault="00F94444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50-70 %, 13-10 баллов – «3» </w:t>
      </w:r>
    </w:p>
    <w:p w:rsidR="00F22E1B" w:rsidRDefault="00F9444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0-49 % - «2»</w:t>
      </w:r>
    </w:p>
    <w:p w:rsidR="00F22E1B" w:rsidRDefault="00F22E1B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F22E1B" w:rsidSect="00F22E1B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20" w:rsidRDefault="00B55620">
      <w:pPr>
        <w:spacing w:line="240" w:lineRule="auto"/>
      </w:pPr>
      <w:r>
        <w:separator/>
      </w:r>
    </w:p>
  </w:endnote>
  <w:endnote w:type="continuationSeparator" w:id="0">
    <w:p w:rsidR="00B55620" w:rsidRDefault="00B55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20" w:rsidRDefault="00B55620">
      <w:pPr>
        <w:spacing w:after="0"/>
      </w:pPr>
      <w:r>
        <w:separator/>
      </w:r>
    </w:p>
  </w:footnote>
  <w:footnote w:type="continuationSeparator" w:id="0">
    <w:p w:rsidR="00B55620" w:rsidRDefault="00B556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multilevel"/>
    <w:tmpl w:val="03B85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5DB0"/>
    <w:multiLevelType w:val="multilevel"/>
    <w:tmpl w:val="0C9C5D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B51D8F"/>
    <w:multiLevelType w:val="multilevel"/>
    <w:tmpl w:val="10B51D8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723B3"/>
    <w:multiLevelType w:val="multilevel"/>
    <w:tmpl w:val="152723B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4335C2"/>
    <w:multiLevelType w:val="multilevel"/>
    <w:tmpl w:val="164335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D940B7"/>
    <w:multiLevelType w:val="multilevel"/>
    <w:tmpl w:val="19D940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07ACA"/>
    <w:multiLevelType w:val="multilevel"/>
    <w:tmpl w:val="1B007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3BEC"/>
    <w:multiLevelType w:val="multilevel"/>
    <w:tmpl w:val="20533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C4CB9"/>
    <w:multiLevelType w:val="multilevel"/>
    <w:tmpl w:val="248C4C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A7713"/>
    <w:multiLevelType w:val="multilevel"/>
    <w:tmpl w:val="266A771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7214F2"/>
    <w:multiLevelType w:val="multilevel"/>
    <w:tmpl w:val="267214F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792AE1"/>
    <w:multiLevelType w:val="multilevel"/>
    <w:tmpl w:val="26792A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68DD"/>
    <w:multiLevelType w:val="multilevel"/>
    <w:tmpl w:val="26C768D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822FA3"/>
    <w:multiLevelType w:val="multilevel"/>
    <w:tmpl w:val="28822FA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2706E2"/>
    <w:multiLevelType w:val="multilevel"/>
    <w:tmpl w:val="292706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A36D53"/>
    <w:multiLevelType w:val="multilevel"/>
    <w:tmpl w:val="2AA36D5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B5DC4"/>
    <w:multiLevelType w:val="multilevel"/>
    <w:tmpl w:val="2ACB5D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12174D"/>
    <w:multiLevelType w:val="multilevel"/>
    <w:tmpl w:val="2B12174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996229"/>
    <w:multiLevelType w:val="multilevel"/>
    <w:tmpl w:val="2E99622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D51B89"/>
    <w:multiLevelType w:val="multilevel"/>
    <w:tmpl w:val="34D51B8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7C74A2"/>
    <w:multiLevelType w:val="multilevel"/>
    <w:tmpl w:val="3A7C74A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4020BF"/>
    <w:multiLevelType w:val="multilevel"/>
    <w:tmpl w:val="404020B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2A3783"/>
    <w:multiLevelType w:val="multilevel"/>
    <w:tmpl w:val="442A3783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BFF4D73"/>
    <w:multiLevelType w:val="multilevel"/>
    <w:tmpl w:val="4BFF4D7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7B1CE1"/>
    <w:multiLevelType w:val="multilevel"/>
    <w:tmpl w:val="4E7B1CE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9A55E20"/>
    <w:multiLevelType w:val="multilevel"/>
    <w:tmpl w:val="59A55E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3F2A95"/>
    <w:multiLevelType w:val="multilevel"/>
    <w:tmpl w:val="5C3F2A9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4F12D4"/>
    <w:multiLevelType w:val="multilevel"/>
    <w:tmpl w:val="5F4F1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B7A92"/>
    <w:multiLevelType w:val="multilevel"/>
    <w:tmpl w:val="62BB7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019CA"/>
    <w:multiLevelType w:val="multilevel"/>
    <w:tmpl w:val="658019C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33D17"/>
    <w:multiLevelType w:val="multilevel"/>
    <w:tmpl w:val="6FD33D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3B48D9"/>
    <w:multiLevelType w:val="multilevel"/>
    <w:tmpl w:val="703B48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E42CA"/>
    <w:multiLevelType w:val="multilevel"/>
    <w:tmpl w:val="730E4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05D72"/>
    <w:multiLevelType w:val="multilevel"/>
    <w:tmpl w:val="74A05D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683591"/>
    <w:multiLevelType w:val="multilevel"/>
    <w:tmpl w:val="7A6835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4"/>
  </w:num>
  <w:num w:numId="7">
    <w:abstractNumId w:val="21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24"/>
  </w:num>
  <w:num w:numId="13">
    <w:abstractNumId w:val="22"/>
  </w:num>
  <w:num w:numId="14">
    <w:abstractNumId w:val="8"/>
  </w:num>
  <w:num w:numId="15">
    <w:abstractNumId w:val="0"/>
  </w:num>
  <w:num w:numId="16">
    <w:abstractNumId w:val="34"/>
  </w:num>
  <w:num w:numId="17">
    <w:abstractNumId w:val="5"/>
  </w:num>
  <w:num w:numId="18">
    <w:abstractNumId w:val="11"/>
  </w:num>
  <w:num w:numId="19">
    <w:abstractNumId w:val="12"/>
  </w:num>
  <w:num w:numId="20">
    <w:abstractNumId w:val="25"/>
  </w:num>
  <w:num w:numId="21">
    <w:abstractNumId w:val="17"/>
  </w:num>
  <w:num w:numId="22">
    <w:abstractNumId w:val="19"/>
  </w:num>
  <w:num w:numId="23">
    <w:abstractNumId w:val="9"/>
  </w:num>
  <w:num w:numId="24">
    <w:abstractNumId w:val="4"/>
  </w:num>
  <w:num w:numId="25">
    <w:abstractNumId w:val="26"/>
  </w:num>
  <w:num w:numId="26">
    <w:abstractNumId w:val="1"/>
  </w:num>
  <w:num w:numId="27">
    <w:abstractNumId w:val="2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28"/>
  </w:num>
  <w:num w:numId="32">
    <w:abstractNumId w:val="7"/>
  </w:num>
  <w:num w:numId="33">
    <w:abstractNumId w:val="16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53A"/>
    <w:rsid w:val="00002107"/>
    <w:rsid w:val="000035F0"/>
    <w:rsid w:val="00026D8E"/>
    <w:rsid w:val="00052E75"/>
    <w:rsid w:val="000704DD"/>
    <w:rsid w:val="0007075A"/>
    <w:rsid w:val="000873B4"/>
    <w:rsid w:val="000A3961"/>
    <w:rsid w:val="000B36B4"/>
    <w:rsid w:val="000C2302"/>
    <w:rsid w:val="000C5E41"/>
    <w:rsid w:val="000D1B78"/>
    <w:rsid w:val="000E756E"/>
    <w:rsid w:val="000F0B85"/>
    <w:rsid w:val="000F4823"/>
    <w:rsid w:val="001007E9"/>
    <w:rsid w:val="0010297D"/>
    <w:rsid w:val="00104D26"/>
    <w:rsid w:val="001136E1"/>
    <w:rsid w:val="0012536B"/>
    <w:rsid w:val="001576FA"/>
    <w:rsid w:val="0016117F"/>
    <w:rsid w:val="00167AC1"/>
    <w:rsid w:val="0019670A"/>
    <w:rsid w:val="001A76D6"/>
    <w:rsid w:val="001B1E93"/>
    <w:rsid w:val="001B5E04"/>
    <w:rsid w:val="001B6ECC"/>
    <w:rsid w:val="002331E6"/>
    <w:rsid w:val="00245BCE"/>
    <w:rsid w:val="002713E1"/>
    <w:rsid w:val="00284E94"/>
    <w:rsid w:val="002A212B"/>
    <w:rsid w:val="002E1394"/>
    <w:rsid w:val="00300BF7"/>
    <w:rsid w:val="00314F63"/>
    <w:rsid w:val="00320099"/>
    <w:rsid w:val="00334877"/>
    <w:rsid w:val="00334C5F"/>
    <w:rsid w:val="00340514"/>
    <w:rsid w:val="00345D59"/>
    <w:rsid w:val="003662A4"/>
    <w:rsid w:val="00377718"/>
    <w:rsid w:val="00380A4C"/>
    <w:rsid w:val="0039599D"/>
    <w:rsid w:val="003B2676"/>
    <w:rsid w:val="003C41D0"/>
    <w:rsid w:val="003D3780"/>
    <w:rsid w:val="003D565A"/>
    <w:rsid w:val="003D7CEC"/>
    <w:rsid w:val="003E2C3D"/>
    <w:rsid w:val="003F1231"/>
    <w:rsid w:val="00401F68"/>
    <w:rsid w:val="004047D5"/>
    <w:rsid w:val="00405541"/>
    <w:rsid w:val="00435271"/>
    <w:rsid w:val="00450E3A"/>
    <w:rsid w:val="00451042"/>
    <w:rsid w:val="00462450"/>
    <w:rsid w:val="0046503A"/>
    <w:rsid w:val="0047339A"/>
    <w:rsid w:val="00484F0D"/>
    <w:rsid w:val="00485215"/>
    <w:rsid w:val="0048604A"/>
    <w:rsid w:val="004A2048"/>
    <w:rsid w:val="004B1C2C"/>
    <w:rsid w:val="004B6A73"/>
    <w:rsid w:val="004C090B"/>
    <w:rsid w:val="004C3BCC"/>
    <w:rsid w:val="004D6792"/>
    <w:rsid w:val="004E1818"/>
    <w:rsid w:val="004E7002"/>
    <w:rsid w:val="004F0943"/>
    <w:rsid w:val="004F43E1"/>
    <w:rsid w:val="004F7143"/>
    <w:rsid w:val="005022AF"/>
    <w:rsid w:val="005042A6"/>
    <w:rsid w:val="00522850"/>
    <w:rsid w:val="00526B5A"/>
    <w:rsid w:val="00530875"/>
    <w:rsid w:val="00540E90"/>
    <w:rsid w:val="00541B75"/>
    <w:rsid w:val="0054417A"/>
    <w:rsid w:val="00552637"/>
    <w:rsid w:val="00560AFC"/>
    <w:rsid w:val="00562CB2"/>
    <w:rsid w:val="0058329C"/>
    <w:rsid w:val="005845B0"/>
    <w:rsid w:val="00586992"/>
    <w:rsid w:val="00592B02"/>
    <w:rsid w:val="00596E53"/>
    <w:rsid w:val="005A5A9D"/>
    <w:rsid w:val="005C38F8"/>
    <w:rsid w:val="005D37D3"/>
    <w:rsid w:val="0061061A"/>
    <w:rsid w:val="00612149"/>
    <w:rsid w:val="00615FA1"/>
    <w:rsid w:val="00631CC5"/>
    <w:rsid w:val="0064584C"/>
    <w:rsid w:val="00660659"/>
    <w:rsid w:val="006631BB"/>
    <w:rsid w:val="006669DC"/>
    <w:rsid w:val="00687A20"/>
    <w:rsid w:val="00690FB2"/>
    <w:rsid w:val="006A22F1"/>
    <w:rsid w:val="006C0E1A"/>
    <w:rsid w:val="006D1084"/>
    <w:rsid w:val="006D5045"/>
    <w:rsid w:val="006E4809"/>
    <w:rsid w:val="006E65F9"/>
    <w:rsid w:val="006F4932"/>
    <w:rsid w:val="006F770E"/>
    <w:rsid w:val="00707208"/>
    <w:rsid w:val="007075B4"/>
    <w:rsid w:val="00715C26"/>
    <w:rsid w:val="00721ACA"/>
    <w:rsid w:val="00725C50"/>
    <w:rsid w:val="007663AD"/>
    <w:rsid w:val="00776652"/>
    <w:rsid w:val="0079661A"/>
    <w:rsid w:val="007B06F3"/>
    <w:rsid w:val="007C7DFA"/>
    <w:rsid w:val="007D50CA"/>
    <w:rsid w:val="007F1B2D"/>
    <w:rsid w:val="007F1B85"/>
    <w:rsid w:val="007F54E8"/>
    <w:rsid w:val="007F6E61"/>
    <w:rsid w:val="00802E64"/>
    <w:rsid w:val="0081158A"/>
    <w:rsid w:val="00827548"/>
    <w:rsid w:val="0083154B"/>
    <w:rsid w:val="00864494"/>
    <w:rsid w:val="00867D5F"/>
    <w:rsid w:val="008703DB"/>
    <w:rsid w:val="00875BEB"/>
    <w:rsid w:val="008801B2"/>
    <w:rsid w:val="0088253A"/>
    <w:rsid w:val="00883ABA"/>
    <w:rsid w:val="008A589E"/>
    <w:rsid w:val="008A7757"/>
    <w:rsid w:val="008C71A0"/>
    <w:rsid w:val="008E6012"/>
    <w:rsid w:val="008E690E"/>
    <w:rsid w:val="008F0DFD"/>
    <w:rsid w:val="008F63E5"/>
    <w:rsid w:val="008F7BE3"/>
    <w:rsid w:val="0090424E"/>
    <w:rsid w:val="009053DD"/>
    <w:rsid w:val="009112A8"/>
    <w:rsid w:val="0091700C"/>
    <w:rsid w:val="009249B0"/>
    <w:rsid w:val="00924AF1"/>
    <w:rsid w:val="0092513E"/>
    <w:rsid w:val="0094749C"/>
    <w:rsid w:val="00956FE0"/>
    <w:rsid w:val="00972D11"/>
    <w:rsid w:val="00980D3F"/>
    <w:rsid w:val="009817F2"/>
    <w:rsid w:val="009A0758"/>
    <w:rsid w:val="009A1016"/>
    <w:rsid w:val="009A4BFB"/>
    <w:rsid w:val="009B49AF"/>
    <w:rsid w:val="009B54FF"/>
    <w:rsid w:val="009C4CC6"/>
    <w:rsid w:val="009D09D2"/>
    <w:rsid w:val="009D1A23"/>
    <w:rsid w:val="009E2C6B"/>
    <w:rsid w:val="00A033EC"/>
    <w:rsid w:val="00A05525"/>
    <w:rsid w:val="00A11AD3"/>
    <w:rsid w:val="00A142AF"/>
    <w:rsid w:val="00A16314"/>
    <w:rsid w:val="00A17F1C"/>
    <w:rsid w:val="00A266B9"/>
    <w:rsid w:val="00A415AE"/>
    <w:rsid w:val="00A431B7"/>
    <w:rsid w:val="00A500A6"/>
    <w:rsid w:val="00A71A01"/>
    <w:rsid w:val="00A749E2"/>
    <w:rsid w:val="00AA26CD"/>
    <w:rsid w:val="00AA704E"/>
    <w:rsid w:val="00AD2A58"/>
    <w:rsid w:val="00AD4B82"/>
    <w:rsid w:val="00AF163A"/>
    <w:rsid w:val="00AF550B"/>
    <w:rsid w:val="00B34192"/>
    <w:rsid w:val="00B4513B"/>
    <w:rsid w:val="00B531DE"/>
    <w:rsid w:val="00B5332E"/>
    <w:rsid w:val="00B54B7E"/>
    <w:rsid w:val="00B55620"/>
    <w:rsid w:val="00B947A9"/>
    <w:rsid w:val="00BC34A1"/>
    <w:rsid w:val="00BC5F3C"/>
    <w:rsid w:val="00BD315B"/>
    <w:rsid w:val="00C202FB"/>
    <w:rsid w:val="00C53153"/>
    <w:rsid w:val="00C66D18"/>
    <w:rsid w:val="00C6767E"/>
    <w:rsid w:val="00C7041F"/>
    <w:rsid w:val="00C85190"/>
    <w:rsid w:val="00C86873"/>
    <w:rsid w:val="00C9753A"/>
    <w:rsid w:val="00CA46BF"/>
    <w:rsid w:val="00CE485E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922EA"/>
    <w:rsid w:val="00D96175"/>
    <w:rsid w:val="00D97EF2"/>
    <w:rsid w:val="00DC62DD"/>
    <w:rsid w:val="00DD1F0E"/>
    <w:rsid w:val="00DF0AAE"/>
    <w:rsid w:val="00DF253C"/>
    <w:rsid w:val="00E03AF8"/>
    <w:rsid w:val="00E46646"/>
    <w:rsid w:val="00E608CB"/>
    <w:rsid w:val="00E76A05"/>
    <w:rsid w:val="00E7708F"/>
    <w:rsid w:val="00E80D03"/>
    <w:rsid w:val="00E80E91"/>
    <w:rsid w:val="00E8297D"/>
    <w:rsid w:val="00E9008B"/>
    <w:rsid w:val="00E90960"/>
    <w:rsid w:val="00E973CA"/>
    <w:rsid w:val="00EC2953"/>
    <w:rsid w:val="00EC4037"/>
    <w:rsid w:val="00ED0B6E"/>
    <w:rsid w:val="00EE4750"/>
    <w:rsid w:val="00F22E1B"/>
    <w:rsid w:val="00F24C07"/>
    <w:rsid w:val="00F87C46"/>
    <w:rsid w:val="00F94444"/>
    <w:rsid w:val="00FA2BB1"/>
    <w:rsid w:val="00FB3761"/>
    <w:rsid w:val="00FC16E1"/>
    <w:rsid w:val="21A92E1E"/>
    <w:rsid w:val="55C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22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E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F22E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22E1B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zh-CN" w:eastAsia="zh-CN"/>
    </w:rPr>
  </w:style>
  <w:style w:type="paragraph" w:styleId="aa">
    <w:name w:val="Body Text"/>
    <w:basedOn w:val="a"/>
    <w:link w:val="ab"/>
    <w:rsid w:val="00F22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22E1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rsid w:val="00F2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F22E1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2E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F22E1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character" w:customStyle="1" w:styleId="ab">
    <w:name w:val="Основной текст Знак"/>
    <w:basedOn w:val="a0"/>
    <w:link w:val="aa"/>
    <w:rsid w:val="00F22E1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F22E1B"/>
    <w:pPr>
      <w:ind w:left="720"/>
      <w:contextualSpacing/>
    </w:pPr>
  </w:style>
  <w:style w:type="character" w:customStyle="1" w:styleId="apple-converted-space">
    <w:name w:val="apple-converted-space"/>
    <w:basedOn w:val="a0"/>
    <w:rsid w:val="00F22E1B"/>
  </w:style>
  <w:style w:type="paragraph" w:customStyle="1" w:styleId="c18">
    <w:name w:val="c18"/>
    <w:basedOn w:val="a"/>
    <w:rsid w:val="00F2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2E1B"/>
  </w:style>
  <w:style w:type="character" w:customStyle="1" w:styleId="c6">
    <w:name w:val="c6"/>
    <w:basedOn w:val="a0"/>
    <w:rsid w:val="00F22E1B"/>
  </w:style>
  <w:style w:type="character" w:customStyle="1" w:styleId="c5">
    <w:name w:val="c5"/>
    <w:basedOn w:val="a0"/>
    <w:rsid w:val="00F22E1B"/>
  </w:style>
  <w:style w:type="paragraph" w:customStyle="1" w:styleId="c85">
    <w:name w:val="c85"/>
    <w:basedOn w:val="a"/>
    <w:rsid w:val="00F2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2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2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22E1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22E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F22E1B"/>
  </w:style>
  <w:style w:type="character" w:customStyle="1" w:styleId="c3">
    <w:name w:val="c3"/>
    <w:basedOn w:val="a0"/>
    <w:rsid w:val="00F22E1B"/>
  </w:style>
  <w:style w:type="paragraph" w:styleId="af2">
    <w:name w:val="No Spacing"/>
    <w:uiPriority w:val="1"/>
    <w:qFormat/>
    <w:rsid w:val="00F22E1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1">
    <w:name w:val="Абзац списка Знак"/>
    <w:link w:val="af0"/>
    <w:uiPriority w:val="34"/>
    <w:locked/>
    <w:rsid w:val="00F22E1B"/>
  </w:style>
  <w:style w:type="character" w:customStyle="1" w:styleId="a9">
    <w:name w:val="Верхний колонтитул Знак"/>
    <w:basedOn w:val="a0"/>
    <w:link w:val="a8"/>
    <w:uiPriority w:val="99"/>
    <w:rsid w:val="00F22E1B"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a7">
    <w:name w:val="Текст Знак"/>
    <w:basedOn w:val="a0"/>
    <w:link w:val="a6"/>
    <w:rsid w:val="00F22E1B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22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mot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7470-5D8C-415D-868B-ECB65C7A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6960</Words>
  <Characters>39674</Characters>
  <Application>Microsoft Office Word</Application>
  <DocSecurity>0</DocSecurity>
  <Lines>330</Lines>
  <Paragraphs>93</Paragraphs>
  <ScaleCrop>false</ScaleCrop>
  <Company>SPecialiST RePack</Company>
  <LinksUpToDate>false</LinksUpToDate>
  <CharactersWithSpaces>46541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</cp:lastModifiedBy>
  <cp:revision>12</cp:revision>
  <cp:lastPrinted>2023-09-24T14:36:00Z</cp:lastPrinted>
  <dcterms:created xsi:type="dcterms:W3CDTF">2021-09-22T18:10:00Z</dcterms:created>
  <dcterms:modified xsi:type="dcterms:W3CDTF">2023-10-03T06:12:00Z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362C5DE270E442D598E9A24D593F154E</vt:lpwstr>
  </property>
</Properties>
</file>